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F1F7" w14:textId="7EC81A91" w:rsidR="00DF64E6" w:rsidRPr="00D94545" w:rsidRDefault="00DF64E6" w:rsidP="00DF64E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94545">
        <w:rPr>
          <w:b/>
          <w:bCs/>
          <w:sz w:val="28"/>
          <w:szCs w:val="28"/>
        </w:rPr>
        <w:t>B</w:t>
      </w:r>
      <w:r w:rsidR="004E06C1" w:rsidRPr="00D94545">
        <w:rPr>
          <w:b/>
          <w:bCs/>
          <w:sz w:val="28"/>
          <w:szCs w:val="28"/>
        </w:rPr>
        <w:t>udapest Book Capital</w:t>
      </w:r>
      <w:r w:rsidRPr="00D94545">
        <w:rPr>
          <w:b/>
          <w:bCs/>
          <w:sz w:val="28"/>
          <w:szCs w:val="28"/>
        </w:rPr>
        <w:t xml:space="preserve"> 2023</w:t>
      </w:r>
    </w:p>
    <w:p w14:paraId="5CA139E2" w14:textId="165B4B45" w:rsidR="00DF64E6" w:rsidRPr="00D94545" w:rsidRDefault="00973D70" w:rsidP="00DF64E6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PROGRAMME </w:t>
      </w:r>
      <w:r w:rsidR="004E06C1" w:rsidRPr="00D94545">
        <w:rPr>
          <w:b/>
          <w:bCs/>
          <w:sz w:val="24"/>
          <w:szCs w:val="24"/>
        </w:rPr>
        <w:t>PROPOSAL APPLICATION FORM</w:t>
      </w:r>
      <w:r w:rsidR="001364CE" w:rsidRPr="00D94545">
        <w:rPr>
          <w:b/>
          <w:bCs/>
          <w:sz w:val="24"/>
          <w:szCs w:val="24"/>
        </w:rPr>
        <w:t xml:space="preserve"> </w:t>
      </w:r>
      <w:r w:rsidR="001364CE" w:rsidRPr="00D94545">
        <w:rPr>
          <w:b/>
          <w:bCs/>
          <w:sz w:val="24"/>
          <w:szCs w:val="24"/>
          <w:vertAlign w:val="superscript"/>
        </w:rPr>
        <w:t>(1)</w:t>
      </w:r>
    </w:p>
    <w:p w14:paraId="6534A8D6" w14:textId="23E2263F" w:rsidR="00DF64E6" w:rsidRPr="00D94545" w:rsidRDefault="00DF64E6" w:rsidP="00DF64E6">
      <w:pPr>
        <w:spacing w:after="0" w:line="240" w:lineRule="auto"/>
      </w:pPr>
    </w:p>
    <w:p w14:paraId="35E2114F" w14:textId="0F5D0EEB" w:rsidR="00DF64E6" w:rsidRPr="00D94545" w:rsidRDefault="004E06C1" w:rsidP="00DF64E6">
      <w:pPr>
        <w:spacing w:after="0" w:line="240" w:lineRule="auto"/>
        <w:rPr>
          <w:b/>
          <w:bCs/>
          <w:sz w:val="24"/>
          <w:szCs w:val="24"/>
        </w:rPr>
      </w:pPr>
      <w:r w:rsidRPr="00D94545">
        <w:rPr>
          <w:b/>
          <w:bCs/>
          <w:sz w:val="24"/>
          <w:szCs w:val="24"/>
        </w:rPr>
        <w:t>Instituti</w:t>
      </w:r>
      <w:r w:rsidR="00D94545" w:rsidRPr="00D94545">
        <w:rPr>
          <w:b/>
          <w:bCs/>
          <w:sz w:val="24"/>
          <w:szCs w:val="24"/>
        </w:rPr>
        <w:t>onal</w:t>
      </w:r>
      <w:r w:rsidR="00DF64E6" w:rsidRPr="00D94545">
        <w:rPr>
          <w:b/>
          <w:bCs/>
          <w:sz w:val="24"/>
          <w:szCs w:val="24"/>
        </w:rPr>
        <w:t xml:space="preserve"> </w:t>
      </w:r>
      <w:r w:rsidR="00D94545" w:rsidRPr="00D94545">
        <w:rPr>
          <w:b/>
          <w:bCs/>
          <w:sz w:val="24"/>
          <w:szCs w:val="24"/>
        </w:rPr>
        <w:t>information</w:t>
      </w:r>
      <w:r w:rsidR="00DF64E6" w:rsidRPr="00D94545">
        <w:rPr>
          <w:b/>
          <w:bCs/>
          <w:sz w:val="24"/>
          <w:szCs w:val="24"/>
        </w:rPr>
        <w:t>:</w:t>
      </w:r>
    </w:p>
    <w:p w14:paraId="562350DE" w14:textId="77777777" w:rsidR="00DF64E6" w:rsidRPr="00D94545" w:rsidRDefault="00DF64E6" w:rsidP="00DF64E6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4E6" w:rsidRPr="00D94545" w14:paraId="42934F8C" w14:textId="77777777" w:rsidTr="00B143AF">
        <w:trPr>
          <w:trHeight w:val="369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CE11F1" w14:textId="290A0470" w:rsidR="00DF64E6" w:rsidRPr="00D94545" w:rsidRDefault="00D94545" w:rsidP="00B6276A">
            <w:pPr>
              <w:spacing w:before="60" w:after="60"/>
              <w:rPr>
                <w:b/>
                <w:bCs/>
              </w:rPr>
            </w:pPr>
            <w:r w:rsidRPr="00D94545">
              <w:rPr>
                <w:b/>
                <w:bCs/>
              </w:rPr>
              <w:t>Name of institution/organisation</w:t>
            </w:r>
            <w:r w:rsidR="00DF64E6" w:rsidRPr="00D94545">
              <w:rPr>
                <w:b/>
                <w:bCs/>
              </w:rPr>
              <w:t>:</w:t>
            </w:r>
          </w:p>
        </w:tc>
      </w:tr>
      <w:tr w:rsidR="00DF64E6" w:rsidRPr="00D94545" w14:paraId="76471447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85F9796" w14:textId="4824432D" w:rsidR="00DF64E6" w:rsidRPr="00D94545" w:rsidRDefault="00D94545" w:rsidP="00B6276A">
            <w:pPr>
              <w:spacing w:before="60" w:after="60"/>
              <w:rPr>
                <w:b/>
                <w:bCs/>
              </w:rPr>
            </w:pPr>
            <w:r w:rsidRPr="00D94545">
              <w:rPr>
                <w:b/>
                <w:bCs/>
              </w:rPr>
              <w:t>Post</w:t>
            </w:r>
            <w:r w:rsidR="00F6710F">
              <w:rPr>
                <w:b/>
                <w:bCs/>
              </w:rPr>
              <w:t>al</w:t>
            </w:r>
            <w:r w:rsidRPr="00D94545">
              <w:rPr>
                <w:b/>
                <w:bCs/>
              </w:rPr>
              <w:t xml:space="preserve"> address</w:t>
            </w:r>
            <w:r w:rsidR="00DF64E6" w:rsidRPr="00D94545">
              <w:rPr>
                <w:b/>
                <w:bCs/>
              </w:rPr>
              <w:t>:</w:t>
            </w:r>
          </w:p>
        </w:tc>
      </w:tr>
      <w:tr w:rsidR="00DF64E6" w:rsidRPr="00D94545" w14:paraId="58C2974E" w14:textId="77777777" w:rsidTr="00F87EEA">
        <w:tc>
          <w:tcPr>
            <w:tcW w:w="9062" w:type="dxa"/>
            <w:tcBorders>
              <w:top w:val="single" w:sz="4" w:space="0" w:color="auto"/>
            </w:tcBorders>
          </w:tcPr>
          <w:p w14:paraId="4FE329AC" w14:textId="5B36BB12" w:rsidR="00DF64E6" w:rsidRPr="00D94545" w:rsidRDefault="00D94545" w:rsidP="00B6276A">
            <w:pPr>
              <w:spacing w:before="60" w:after="60"/>
            </w:pPr>
            <w:r>
              <w:t>Contact person at the organisation</w:t>
            </w:r>
            <w:r w:rsidR="00706186" w:rsidRPr="00D94545">
              <w:t>/</w:t>
            </w:r>
            <w:r>
              <w:t>Organiser</w:t>
            </w:r>
            <w:r w:rsidR="00DF64E6" w:rsidRPr="00D94545">
              <w:t>:</w:t>
            </w:r>
          </w:p>
        </w:tc>
      </w:tr>
      <w:tr w:rsidR="00DF64E6" w:rsidRPr="00D94545" w14:paraId="1CEDC7CE" w14:textId="77777777" w:rsidTr="00F87EEA">
        <w:tc>
          <w:tcPr>
            <w:tcW w:w="9062" w:type="dxa"/>
            <w:tcBorders>
              <w:bottom w:val="single" w:sz="4" w:space="0" w:color="auto"/>
            </w:tcBorders>
          </w:tcPr>
          <w:p w14:paraId="7646587A" w14:textId="4BD64234" w:rsidR="00DF64E6" w:rsidRPr="00D94545" w:rsidRDefault="00D94545" w:rsidP="00B6276A">
            <w:pPr>
              <w:spacing w:before="60" w:after="60"/>
            </w:pPr>
            <w:r>
              <w:t>Contact information</w:t>
            </w:r>
            <w:r w:rsidR="00DF64E6" w:rsidRPr="00D94545">
              <w:t xml:space="preserve">: </w:t>
            </w:r>
          </w:p>
          <w:p w14:paraId="352529F4" w14:textId="5BF5FBBD" w:rsidR="00DF64E6" w:rsidRPr="00D94545" w:rsidRDefault="00D94545" w:rsidP="00B6276A">
            <w:pPr>
              <w:spacing w:before="60" w:after="60"/>
              <w:ind w:left="318"/>
            </w:pPr>
            <w:r>
              <w:t>Phone</w:t>
            </w:r>
            <w:r w:rsidR="00F924C9" w:rsidRPr="00D94545">
              <w:t>:</w:t>
            </w:r>
          </w:p>
          <w:p w14:paraId="3C3373C9" w14:textId="11E06D9B" w:rsidR="00F924C9" w:rsidRPr="00D94545" w:rsidRDefault="00D94545" w:rsidP="00B6276A">
            <w:pPr>
              <w:spacing w:before="60" w:after="60"/>
              <w:ind w:left="318"/>
            </w:pPr>
            <w:r>
              <w:t>E</w:t>
            </w:r>
            <w:r w:rsidR="00F924C9" w:rsidRPr="00D94545">
              <w:t xml:space="preserve">-mail </w:t>
            </w:r>
            <w:r>
              <w:t>address</w:t>
            </w:r>
            <w:r w:rsidR="00F924C9" w:rsidRPr="00D94545">
              <w:t>:</w:t>
            </w:r>
          </w:p>
        </w:tc>
      </w:tr>
    </w:tbl>
    <w:p w14:paraId="58A9D736" w14:textId="77777777" w:rsidR="00336D28" w:rsidRPr="00D94545" w:rsidRDefault="00336D28" w:rsidP="00DF64E6">
      <w:pPr>
        <w:spacing w:after="0" w:line="240" w:lineRule="auto"/>
      </w:pPr>
    </w:p>
    <w:p w14:paraId="6C7ABE7C" w14:textId="6760D4FC" w:rsidR="00B6276A" w:rsidRDefault="00F6710F" w:rsidP="00F6710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Working title of the </w:t>
      </w:r>
      <w:r w:rsidR="009D41C8">
        <w:rPr>
          <w:b/>
          <w:bCs/>
          <w:sz w:val="24"/>
          <w:szCs w:val="24"/>
        </w:rPr>
        <w:t>programme:</w:t>
      </w:r>
    </w:p>
    <w:p w14:paraId="62495BE4" w14:textId="77777777" w:rsidR="00F6710F" w:rsidRPr="00D94545" w:rsidRDefault="00F6710F" w:rsidP="00F6710F">
      <w:pPr>
        <w:spacing w:after="0" w:line="240" w:lineRule="auto"/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:rsidRPr="00D94545" w14:paraId="6EAF1991" w14:textId="77777777" w:rsidTr="00F87EEA">
        <w:tc>
          <w:tcPr>
            <w:tcW w:w="9062" w:type="dxa"/>
          </w:tcPr>
          <w:p w14:paraId="67B4EA22" w14:textId="4355520B" w:rsidR="00F87EEA" w:rsidRPr="00D94545" w:rsidRDefault="00F73901" w:rsidP="00F87E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Detailed description of the </w:t>
            </w:r>
            <w:proofErr w:type="gramStart"/>
            <w:r w:rsidR="00F87EEA" w:rsidRPr="00D94545">
              <w:rPr>
                <w:b/>
                <w:bCs/>
              </w:rPr>
              <w:t>program</w:t>
            </w:r>
            <w:r w:rsidR="00F87EEA" w:rsidRPr="00D94545">
              <w:rPr>
                <w:b/>
                <w:bCs/>
                <w:vertAlign w:val="superscript"/>
              </w:rPr>
              <w:t>(</w:t>
            </w:r>
            <w:proofErr w:type="gramEnd"/>
            <w:r w:rsidR="00842774" w:rsidRPr="00D94545">
              <w:rPr>
                <w:b/>
                <w:bCs/>
                <w:vertAlign w:val="superscript"/>
              </w:rPr>
              <w:t>2</w:t>
            </w:r>
            <w:r w:rsidR="00F87EEA" w:rsidRPr="00D94545">
              <w:rPr>
                <w:b/>
                <w:bCs/>
                <w:vertAlign w:val="superscript"/>
              </w:rPr>
              <w:t>)</w:t>
            </w:r>
            <w:r w:rsidR="00F87EEA" w:rsidRPr="00D94545">
              <w:rPr>
                <w:b/>
                <w:bCs/>
              </w:rPr>
              <w:t xml:space="preserve">: </w:t>
            </w:r>
          </w:p>
          <w:p w14:paraId="2286F8D7" w14:textId="77777777" w:rsidR="00F87EEA" w:rsidRPr="00D94545" w:rsidRDefault="00F87EEA" w:rsidP="00F87EEA"/>
          <w:p w14:paraId="2F050575" w14:textId="77777777" w:rsidR="00F87EEA" w:rsidRPr="00D94545" w:rsidRDefault="00F87EEA" w:rsidP="00F87EEA"/>
        </w:tc>
      </w:tr>
    </w:tbl>
    <w:p w14:paraId="21CA249C" w14:textId="62EB2B71" w:rsidR="00F87EEA" w:rsidRPr="00D94545" w:rsidRDefault="00F87EEA" w:rsidP="00B6276A">
      <w:pPr>
        <w:spacing w:after="0" w:line="240" w:lineRule="auto"/>
      </w:pPr>
    </w:p>
    <w:tbl>
      <w:tblPr>
        <w:tblStyle w:val="Rcsostblzat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:rsidRPr="00D94545" w14:paraId="2BCF5BF0" w14:textId="77777777" w:rsidTr="00F87EEA">
        <w:tc>
          <w:tcPr>
            <w:tcW w:w="9062" w:type="dxa"/>
          </w:tcPr>
          <w:p w14:paraId="74C62CA6" w14:textId="564E197F" w:rsidR="00F87EEA" w:rsidRPr="00D94545" w:rsidRDefault="00F73901" w:rsidP="00F87E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Suggested means of communication to promote the </w:t>
            </w:r>
            <w:r w:rsidR="009D41C8">
              <w:rPr>
                <w:b/>
                <w:bCs/>
              </w:rPr>
              <w:t>programme:</w:t>
            </w:r>
            <w:r w:rsidR="00F87EEA" w:rsidRPr="00D94545">
              <w:rPr>
                <w:b/>
                <w:bCs/>
                <w:vertAlign w:val="superscript"/>
              </w:rPr>
              <w:t>(</w:t>
            </w:r>
            <w:r w:rsidR="00842774" w:rsidRPr="00D94545">
              <w:rPr>
                <w:b/>
                <w:bCs/>
                <w:vertAlign w:val="superscript"/>
              </w:rPr>
              <w:t>3</w:t>
            </w:r>
            <w:r w:rsidR="00F87EEA" w:rsidRPr="00D94545">
              <w:rPr>
                <w:b/>
                <w:bCs/>
                <w:vertAlign w:val="superscript"/>
              </w:rPr>
              <w:t>)</w:t>
            </w:r>
          </w:p>
          <w:p w14:paraId="71ABE3EC" w14:textId="77777777" w:rsidR="00F87EEA" w:rsidRPr="00D94545" w:rsidRDefault="00F87EEA" w:rsidP="00F87EEA"/>
          <w:p w14:paraId="6A53CC3E" w14:textId="77777777" w:rsidR="00F87EEA" w:rsidRPr="00D94545" w:rsidRDefault="00F87EEA" w:rsidP="00F87EEA"/>
        </w:tc>
      </w:tr>
    </w:tbl>
    <w:p w14:paraId="4192C39B" w14:textId="2385D090" w:rsidR="00211061" w:rsidRPr="00D94545" w:rsidRDefault="00F73901" w:rsidP="00B6276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questions</w:t>
      </w:r>
    </w:p>
    <w:p w14:paraId="4F493EAF" w14:textId="46356C7F" w:rsidR="00FF025B" w:rsidRPr="00D94545" w:rsidRDefault="00F73901" w:rsidP="006B5A6B">
      <w:pPr>
        <w:pBdr>
          <w:top w:val="single" w:sz="4" w:space="1" w:color="auto"/>
        </w:pBdr>
        <w:spacing w:before="60" w:after="60" w:line="240" w:lineRule="auto"/>
      </w:pPr>
      <w:r>
        <w:t xml:space="preserve">Category of the proposed </w:t>
      </w:r>
      <w:r w:rsidR="009D41C8">
        <w:t>programme:</w:t>
      </w:r>
      <w:r w:rsidR="00FF025B" w:rsidRPr="00D94545">
        <w:t xml:space="preserve"> </w:t>
      </w:r>
      <w:r w:rsidR="001364CE" w:rsidRPr="00D94545">
        <w:rPr>
          <w:vertAlign w:val="superscript"/>
        </w:rPr>
        <w:t>(</w:t>
      </w:r>
      <w:r w:rsidR="00842774" w:rsidRPr="00D94545">
        <w:rPr>
          <w:vertAlign w:val="superscript"/>
        </w:rPr>
        <w:t>4</w:t>
      </w:r>
      <w:r w:rsidR="001364CE" w:rsidRPr="00D94545">
        <w:rPr>
          <w:vertAlign w:val="superscript"/>
        </w:rPr>
        <w:t>)</w:t>
      </w:r>
    </w:p>
    <w:p w14:paraId="5A45CABB" w14:textId="1D7596D5" w:rsidR="00FF025B" w:rsidRPr="00D94545" w:rsidRDefault="00FF025B" w:rsidP="006B5A6B">
      <w:pPr>
        <w:pBdr>
          <w:bottom w:val="single" w:sz="4" w:space="1" w:color="auto"/>
        </w:pBdr>
        <w:tabs>
          <w:tab w:val="left" w:pos="1701"/>
          <w:tab w:val="left" w:pos="4536"/>
          <w:tab w:val="left" w:pos="6804"/>
        </w:tabs>
        <w:spacing w:before="60" w:after="60" w:line="240" w:lineRule="auto"/>
      </w:pPr>
      <w:r w:rsidRPr="00D94545">
        <w:tab/>
      </w:r>
      <w:r w:rsidR="00F73901">
        <w:t xml:space="preserve">Type </w:t>
      </w:r>
      <w:r w:rsidRPr="00D94545">
        <w:t>A</w:t>
      </w:r>
      <w:r w:rsidRPr="00D94545">
        <w:tab/>
      </w:r>
      <w:r w:rsidR="00F73901">
        <w:t xml:space="preserve">Type </w:t>
      </w:r>
      <w:r w:rsidRPr="00D94545">
        <w:t>B</w:t>
      </w:r>
      <w:r w:rsidRPr="00D94545">
        <w:tab/>
      </w:r>
      <w:r w:rsidR="00F73901">
        <w:t xml:space="preserve">Type </w:t>
      </w:r>
      <w:r w:rsidRPr="00D94545">
        <w:t xml:space="preserve">C </w:t>
      </w:r>
    </w:p>
    <w:p w14:paraId="6728F2A0" w14:textId="46D28C41" w:rsidR="00B6276A" w:rsidRPr="00D94545" w:rsidRDefault="00F73901" w:rsidP="001E701E">
      <w:pPr>
        <w:spacing w:before="60" w:after="60" w:line="240" w:lineRule="auto"/>
      </w:pPr>
      <w:r>
        <w:t xml:space="preserve">The proposed </w:t>
      </w:r>
      <w:r w:rsidR="00973D70">
        <w:t xml:space="preserve">programme </w:t>
      </w:r>
      <w:r>
        <w:t>is</w:t>
      </w:r>
      <w:r w:rsidR="00B143AF" w:rsidRPr="00D94545">
        <w:t xml:space="preserve">: </w:t>
      </w:r>
      <w:r w:rsidR="00B143AF" w:rsidRPr="00D94545">
        <w:rPr>
          <w:vertAlign w:val="superscript"/>
        </w:rPr>
        <w:t>(</w:t>
      </w:r>
      <w:r w:rsidR="00842774" w:rsidRPr="00D94545">
        <w:rPr>
          <w:vertAlign w:val="superscript"/>
        </w:rPr>
        <w:t>5</w:t>
      </w:r>
      <w:r w:rsidR="00B143AF" w:rsidRPr="00D94545">
        <w:rPr>
          <w:vertAlign w:val="superscript"/>
        </w:rPr>
        <w:t>)</w:t>
      </w:r>
    </w:p>
    <w:p w14:paraId="3A6353FC" w14:textId="1DA81B2D" w:rsidR="00B6276A" w:rsidRPr="00D94545" w:rsidRDefault="00B143AF" w:rsidP="001E701E">
      <w:pPr>
        <w:tabs>
          <w:tab w:val="left" w:pos="1985"/>
          <w:tab w:val="left" w:pos="4536"/>
        </w:tabs>
        <w:spacing w:before="60" w:after="60" w:line="240" w:lineRule="auto"/>
      </w:pPr>
      <w:r w:rsidRPr="00D94545">
        <w:tab/>
      </w:r>
      <w:r w:rsidR="00F73901">
        <w:t>indoor</w:t>
      </w:r>
      <w:r w:rsidRPr="00D94545">
        <w:tab/>
      </w:r>
      <w:r w:rsidR="00F73901">
        <w:t>outdoor</w:t>
      </w:r>
    </w:p>
    <w:p w14:paraId="730179BB" w14:textId="3AE03C05" w:rsidR="00B143AF" w:rsidRPr="00D94545" w:rsidRDefault="00211061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 w:rsidRPr="00D94545">
        <w:tab/>
      </w:r>
      <w:r w:rsidR="00F73901">
        <w:t>one occasion</w:t>
      </w:r>
      <w:r w:rsidR="00B143AF" w:rsidRPr="00D94545">
        <w:tab/>
      </w:r>
      <w:r w:rsidR="00F73901">
        <w:t>a series of events</w:t>
      </w:r>
    </w:p>
    <w:p w14:paraId="27D5A2A6" w14:textId="30245143" w:rsidR="004431C7" w:rsidRDefault="009D41C8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>
        <w:t xml:space="preserve">In case of </w:t>
      </w:r>
      <w:r w:rsidR="00F73901">
        <w:t xml:space="preserve">Type </w:t>
      </w:r>
      <w:r w:rsidR="004431C7" w:rsidRPr="00D94545">
        <w:t>A</w:t>
      </w:r>
      <w:r w:rsidR="00F6710F">
        <w:t xml:space="preserve">, </w:t>
      </w:r>
      <w:r>
        <w:t>where should it take place (location)</w:t>
      </w:r>
      <w:r w:rsidR="00F6710F">
        <w:t>:</w:t>
      </w:r>
      <w:r>
        <w:t xml:space="preserve"> </w:t>
      </w:r>
    </w:p>
    <w:p w14:paraId="5A167D72" w14:textId="77777777" w:rsidR="009D41C8" w:rsidRPr="00D94545" w:rsidRDefault="009D41C8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</w:p>
    <w:p w14:paraId="51AF905F" w14:textId="5822573D" w:rsidR="00211061" w:rsidRPr="00D94545" w:rsidRDefault="00F73901" w:rsidP="001E701E">
      <w:pPr>
        <w:tabs>
          <w:tab w:val="left" w:pos="1985"/>
          <w:tab w:val="left" w:pos="4536"/>
        </w:tabs>
        <w:spacing w:before="60" w:after="60" w:line="240" w:lineRule="auto"/>
      </w:pPr>
      <w:r>
        <w:t xml:space="preserve">Planned duration of the </w:t>
      </w:r>
      <w:r w:rsidR="009D41C8">
        <w:t>programme:</w:t>
      </w:r>
      <w:r w:rsidR="00147177" w:rsidRPr="00D94545">
        <w:t xml:space="preserve"> </w:t>
      </w:r>
      <w:r w:rsidR="00147177" w:rsidRPr="00D94545">
        <w:rPr>
          <w:vertAlign w:val="superscript"/>
        </w:rPr>
        <w:t>(</w:t>
      </w:r>
      <w:r w:rsidR="00842774" w:rsidRPr="00D94545">
        <w:rPr>
          <w:vertAlign w:val="superscript"/>
        </w:rPr>
        <w:t>6</w:t>
      </w:r>
      <w:r w:rsidR="00147177" w:rsidRPr="00D94545">
        <w:rPr>
          <w:vertAlign w:val="superscript"/>
        </w:rPr>
        <w:t>)</w:t>
      </w:r>
      <w:r w:rsidR="00211061" w:rsidRPr="00D94545">
        <w:t xml:space="preserve"> </w:t>
      </w:r>
    </w:p>
    <w:p w14:paraId="2DD2B0FD" w14:textId="07CAF231" w:rsidR="00211061" w:rsidRPr="00D94545" w:rsidRDefault="00211061" w:rsidP="006B5A6B">
      <w:pPr>
        <w:pBdr>
          <w:bottom w:val="single" w:sz="4" w:space="1" w:color="auto"/>
        </w:pBdr>
        <w:tabs>
          <w:tab w:val="left" w:pos="1985"/>
          <w:tab w:val="left" w:pos="4536"/>
          <w:tab w:val="left" w:pos="7371"/>
        </w:tabs>
        <w:spacing w:before="60" w:after="60" w:line="240" w:lineRule="auto"/>
      </w:pPr>
      <w:r w:rsidRPr="00D94545">
        <w:tab/>
      </w:r>
      <w:r w:rsidR="0098670F">
        <w:t>half day</w:t>
      </w:r>
      <w:r w:rsidRPr="00D94545">
        <w:tab/>
      </w:r>
      <w:r w:rsidR="0098670F">
        <w:t>all day</w:t>
      </w:r>
    </w:p>
    <w:p w14:paraId="7E8069F2" w14:textId="2AC68F45" w:rsidR="00211061" w:rsidRDefault="009D41C8" w:rsidP="001E701E">
      <w:pPr>
        <w:pBdr>
          <w:bottom w:val="single" w:sz="6" w:space="1" w:color="auto"/>
        </w:pBdr>
        <w:tabs>
          <w:tab w:val="left" w:pos="1985"/>
          <w:tab w:val="left" w:pos="4536"/>
        </w:tabs>
        <w:spacing w:before="60" w:after="60" w:line="240" w:lineRule="auto"/>
      </w:pPr>
      <w:r>
        <w:t>In case of a</w:t>
      </w:r>
      <w:r w:rsidR="0098670F">
        <w:t xml:space="preserve"> series of events</w:t>
      </w:r>
      <w:r w:rsidR="00211061" w:rsidRPr="00D94545">
        <w:t xml:space="preserve">, </w:t>
      </w:r>
      <w:r>
        <w:t>how many occasions should it take place (</w:t>
      </w:r>
      <w:r w:rsidR="0098670F">
        <w:t>number of occasions</w:t>
      </w:r>
      <w:r>
        <w:t>)</w:t>
      </w:r>
      <w:r w:rsidR="0098670F">
        <w:t xml:space="preserve">: </w:t>
      </w:r>
    </w:p>
    <w:p w14:paraId="75904EF4" w14:textId="77777777" w:rsidR="009D41C8" w:rsidRDefault="009D41C8" w:rsidP="001E701E">
      <w:pPr>
        <w:pBdr>
          <w:bottom w:val="single" w:sz="6" w:space="1" w:color="auto"/>
        </w:pBdr>
        <w:tabs>
          <w:tab w:val="left" w:pos="1985"/>
          <w:tab w:val="left" w:pos="4536"/>
        </w:tabs>
        <w:spacing w:before="60" w:after="60" w:line="240" w:lineRule="auto"/>
      </w:pPr>
    </w:p>
    <w:p w14:paraId="64D0AF71" w14:textId="676B162C" w:rsidR="002B4B40" w:rsidRPr="00D94545" w:rsidRDefault="0098670F" w:rsidP="001E701E">
      <w:pPr>
        <w:tabs>
          <w:tab w:val="left" w:pos="1985"/>
          <w:tab w:val="left" w:pos="4536"/>
        </w:tabs>
        <w:spacing w:before="60" w:after="60" w:line="240" w:lineRule="auto"/>
      </w:pPr>
      <w:r>
        <w:t>In case of a series of events</w:t>
      </w:r>
      <w:r w:rsidR="002B4B40" w:rsidRPr="00D94545">
        <w:t>,</w:t>
      </w:r>
      <w:r w:rsidR="009D41C8">
        <w:t xml:space="preserve"> how frequent should it take place (</w:t>
      </w:r>
      <w:r>
        <w:t>frequency</w:t>
      </w:r>
      <w:r w:rsidR="009D41C8">
        <w:t>)</w:t>
      </w:r>
      <w:r w:rsidR="002B4B40" w:rsidRPr="00D94545">
        <w:t>:</w:t>
      </w:r>
      <w:r w:rsidR="005D5BF7" w:rsidRPr="00D94545">
        <w:t xml:space="preserve"> </w:t>
      </w:r>
      <w:r w:rsidR="005D5BF7" w:rsidRPr="00D94545">
        <w:rPr>
          <w:vertAlign w:val="superscript"/>
        </w:rPr>
        <w:t>(</w:t>
      </w:r>
      <w:r w:rsidR="00842774" w:rsidRPr="00D94545">
        <w:rPr>
          <w:vertAlign w:val="superscript"/>
        </w:rPr>
        <w:t>7</w:t>
      </w:r>
      <w:r w:rsidR="005D5BF7" w:rsidRPr="00D94545">
        <w:rPr>
          <w:vertAlign w:val="superscript"/>
        </w:rPr>
        <w:t>)</w:t>
      </w:r>
    </w:p>
    <w:p w14:paraId="47E011EB" w14:textId="4AA5DFD7" w:rsidR="002B4B40" w:rsidRPr="00D94545" w:rsidRDefault="002B4B40" w:rsidP="001E701E">
      <w:pPr>
        <w:tabs>
          <w:tab w:val="left" w:pos="1985"/>
          <w:tab w:val="left" w:pos="4536"/>
        </w:tabs>
        <w:spacing w:before="60" w:after="60" w:line="240" w:lineRule="auto"/>
      </w:pPr>
      <w:r w:rsidRPr="00D94545">
        <w:tab/>
      </w:r>
      <w:r w:rsidR="0098670F">
        <w:t>weekly</w:t>
      </w:r>
      <w:r w:rsidRPr="00D94545">
        <w:tab/>
      </w:r>
      <w:r w:rsidR="0098670F">
        <w:t>monthly</w:t>
      </w:r>
    </w:p>
    <w:p w14:paraId="1F8454DE" w14:textId="1C5F226E" w:rsidR="002B4B40" w:rsidRPr="00D94545" w:rsidRDefault="002B4B40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 w:rsidRPr="00D94545">
        <w:tab/>
      </w:r>
      <w:r w:rsidR="0098670F">
        <w:t>other</w:t>
      </w:r>
      <w:r w:rsidRPr="00D94545">
        <w:t>:</w:t>
      </w:r>
      <w:r w:rsidR="009D41C8">
        <w:t xml:space="preserve"> </w:t>
      </w:r>
    </w:p>
    <w:p w14:paraId="2AEA91D8" w14:textId="14C1BB7A" w:rsidR="00DF64E6" w:rsidRPr="00D94545" w:rsidRDefault="00DF64E6" w:rsidP="00DF64E6">
      <w:pPr>
        <w:spacing w:after="0" w:line="240" w:lineRule="auto"/>
        <w:rPr>
          <w:sz w:val="12"/>
          <w:szCs w:val="12"/>
        </w:rPr>
      </w:pPr>
    </w:p>
    <w:p w14:paraId="6741EC4B" w14:textId="3B4A0157" w:rsidR="001E701E" w:rsidRPr="00D94545" w:rsidRDefault="001E701E" w:rsidP="00DF64E6">
      <w:pPr>
        <w:spacing w:after="0" w:line="240" w:lineRule="auto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589" w:rsidRPr="00D94545" w14:paraId="457930A4" w14:textId="77777777" w:rsidTr="00961D21">
        <w:tc>
          <w:tcPr>
            <w:tcW w:w="3020" w:type="dxa"/>
          </w:tcPr>
          <w:p w14:paraId="15871849" w14:textId="2B63785B" w:rsidR="003B5589" w:rsidRPr="00D94545" w:rsidRDefault="006F22CC" w:rsidP="001E701E">
            <w:pPr>
              <w:rPr>
                <w:b/>
                <w:bCs/>
              </w:rPr>
            </w:pPr>
            <w:r>
              <w:rPr>
                <w:b/>
                <w:bCs/>
              </w:rPr>
              <w:t>Claim for support</w:t>
            </w:r>
            <w:r w:rsidR="003B5589" w:rsidRPr="00D9454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HUF</w:t>
            </w:r>
            <w:r w:rsidR="003B5589" w:rsidRPr="00D94545">
              <w:rPr>
                <w:b/>
                <w:bCs/>
              </w:rPr>
              <w:t>)</w:t>
            </w:r>
            <w:r w:rsidR="001B4A17" w:rsidRPr="00D94545">
              <w:rPr>
                <w:b/>
                <w:bCs/>
              </w:rPr>
              <w:t xml:space="preserve"> </w:t>
            </w:r>
            <w:r w:rsidR="001B4A17" w:rsidRPr="00D94545">
              <w:rPr>
                <w:b/>
                <w:bCs/>
                <w:vertAlign w:val="superscript"/>
              </w:rPr>
              <w:t>(</w:t>
            </w:r>
            <w:r w:rsidR="00842774" w:rsidRPr="00D94545">
              <w:rPr>
                <w:b/>
                <w:bCs/>
                <w:vertAlign w:val="superscript"/>
              </w:rPr>
              <w:t>8</w:t>
            </w:r>
            <w:r w:rsidR="001B4A17" w:rsidRPr="00D94545">
              <w:rPr>
                <w:b/>
                <w:bCs/>
                <w:vertAlign w:val="superscript"/>
              </w:rPr>
              <w:t>)</w:t>
            </w:r>
            <w:r w:rsidR="003B5589" w:rsidRPr="00D94545">
              <w:rPr>
                <w:b/>
                <w:bCs/>
              </w:rPr>
              <w:t>:</w:t>
            </w:r>
          </w:p>
          <w:p w14:paraId="4113F27E" w14:textId="77777777" w:rsidR="003B5589" w:rsidRPr="00D94545" w:rsidRDefault="003B5589" w:rsidP="00DF64E6"/>
        </w:tc>
        <w:tc>
          <w:tcPr>
            <w:tcW w:w="3021" w:type="dxa"/>
          </w:tcPr>
          <w:p w14:paraId="49B20E16" w14:textId="53485175" w:rsidR="003B5589" w:rsidRPr="00D94545" w:rsidRDefault="006F22CC" w:rsidP="00DF64E6">
            <w:r>
              <w:rPr>
                <w:b/>
                <w:bCs/>
              </w:rPr>
              <w:t>Sponsorial funds</w:t>
            </w:r>
            <w:r w:rsidR="003B5589" w:rsidRPr="00D9454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HUF</w:t>
            </w:r>
            <w:r w:rsidR="003B5589" w:rsidRPr="00D94545">
              <w:rPr>
                <w:b/>
                <w:bCs/>
              </w:rPr>
              <w:t>)</w:t>
            </w:r>
            <w:r w:rsidR="001B4A17" w:rsidRPr="00D94545">
              <w:rPr>
                <w:b/>
                <w:bCs/>
                <w:vertAlign w:val="superscript"/>
              </w:rPr>
              <w:t xml:space="preserve"> (</w:t>
            </w:r>
            <w:r w:rsidR="00842774" w:rsidRPr="00D94545">
              <w:rPr>
                <w:b/>
                <w:bCs/>
                <w:vertAlign w:val="superscript"/>
              </w:rPr>
              <w:t>9</w:t>
            </w:r>
            <w:r w:rsidR="001B4A17" w:rsidRPr="00D94545">
              <w:rPr>
                <w:b/>
                <w:bCs/>
                <w:vertAlign w:val="superscript"/>
              </w:rPr>
              <w:t>)</w:t>
            </w:r>
            <w:r w:rsidR="003B5589" w:rsidRPr="00D94545">
              <w:rPr>
                <w:b/>
                <w:bCs/>
              </w:rPr>
              <w:t>:</w:t>
            </w:r>
          </w:p>
          <w:p w14:paraId="3E403A93" w14:textId="77777777" w:rsidR="003B5589" w:rsidRPr="00D94545" w:rsidRDefault="003B5589" w:rsidP="00DF64E6"/>
        </w:tc>
        <w:tc>
          <w:tcPr>
            <w:tcW w:w="3021" w:type="dxa"/>
          </w:tcPr>
          <w:p w14:paraId="5CF36CA0" w14:textId="72D956BD" w:rsidR="003B5589" w:rsidRPr="00D94545" w:rsidRDefault="006F22CC" w:rsidP="003B5589">
            <w:r>
              <w:rPr>
                <w:b/>
                <w:bCs/>
              </w:rPr>
              <w:t>O</w:t>
            </w:r>
            <w:r w:rsidRPr="006F22CC">
              <w:rPr>
                <w:b/>
                <w:bCs/>
              </w:rPr>
              <w:t>wn contribution</w:t>
            </w:r>
            <w:r w:rsidR="003B5589" w:rsidRPr="00D9454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HUF</w:t>
            </w:r>
            <w:r w:rsidR="003B5589" w:rsidRPr="00D94545">
              <w:rPr>
                <w:b/>
                <w:bCs/>
              </w:rPr>
              <w:t>)</w:t>
            </w:r>
            <w:r w:rsidR="001B4A17" w:rsidRPr="00D94545">
              <w:rPr>
                <w:b/>
                <w:bCs/>
                <w:vertAlign w:val="superscript"/>
              </w:rPr>
              <w:t xml:space="preserve"> (1</w:t>
            </w:r>
            <w:r w:rsidR="00842774" w:rsidRPr="00D94545">
              <w:rPr>
                <w:b/>
                <w:bCs/>
                <w:vertAlign w:val="superscript"/>
              </w:rPr>
              <w:t>0</w:t>
            </w:r>
            <w:r w:rsidR="001B4A17" w:rsidRPr="00D94545">
              <w:rPr>
                <w:b/>
                <w:bCs/>
                <w:vertAlign w:val="superscript"/>
              </w:rPr>
              <w:t>)</w:t>
            </w:r>
            <w:r w:rsidR="003B5589" w:rsidRPr="00D94545">
              <w:rPr>
                <w:b/>
                <w:bCs/>
              </w:rPr>
              <w:t>:</w:t>
            </w:r>
          </w:p>
          <w:p w14:paraId="1156AEB6" w14:textId="55D62777" w:rsidR="003B5589" w:rsidRPr="00D94545" w:rsidRDefault="003B5589" w:rsidP="00DF64E6">
            <w:pPr>
              <w:rPr>
                <w:b/>
                <w:bCs/>
              </w:rPr>
            </w:pPr>
          </w:p>
        </w:tc>
      </w:tr>
    </w:tbl>
    <w:p w14:paraId="01ABC53B" w14:textId="6B3CE909" w:rsidR="001E701E" w:rsidRPr="00D94545" w:rsidRDefault="001E701E" w:rsidP="00DF64E6">
      <w:pPr>
        <w:spacing w:after="0" w:line="240" w:lineRule="auto"/>
        <w:rPr>
          <w:sz w:val="16"/>
          <w:szCs w:val="16"/>
        </w:rPr>
      </w:pPr>
    </w:p>
    <w:p w14:paraId="402B8162" w14:textId="47634160" w:rsidR="00845600" w:rsidRPr="00D94545" w:rsidRDefault="006F22CC" w:rsidP="00DF64E6">
      <w:pPr>
        <w:spacing w:after="0" w:line="240" w:lineRule="auto"/>
      </w:pPr>
      <w:r>
        <w:t>Please return this form to</w:t>
      </w:r>
      <w:r w:rsidR="00845600" w:rsidRPr="00D94545">
        <w:t xml:space="preserve"> </w:t>
      </w:r>
      <w:hyperlink r:id="rId5" w:history="1">
        <w:r w:rsidR="00845600" w:rsidRPr="00D94545">
          <w:rPr>
            <w:rStyle w:val="Hiperhivatkozs"/>
          </w:rPr>
          <w:t>konyvfovaros2023@fszek.hu</w:t>
        </w:r>
      </w:hyperlink>
    </w:p>
    <w:p w14:paraId="447BB903" w14:textId="6E7E09DA" w:rsidR="00BF7687" w:rsidRPr="00D94545" w:rsidRDefault="006F22CC" w:rsidP="00DF64E6">
      <w:pPr>
        <w:spacing w:after="0" w:line="240" w:lineRule="auto"/>
        <w:rPr>
          <w:b/>
          <w:bCs/>
        </w:rPr>
      </w:pPr>
      <w:r>
        <w:rPr>
          <w:b/>
          <w:bCs/>
        </w:rPr>
        <w:t>Application deadline</w:t>
      </w:r>
      <w:r w:rsidR="00BF7687" w:rsidRPr="00D94545">
        <w:rPr>
          <w:b/>
          <w:bCs/>
        </w:rPr>
        <w:t xml:space="preserve">: </w:t>
      </w:r>
      <w:r>
        <w:rPr>
          <w:b/>
          <w:bCs/>
        </w:rPr>
        <w:t>7</w:t>
      </w:r>
      <w:r w:rsidRPr="006F22CC">
        <w:rPr>
          <w:b/>
          <w:bCs/>
          <w:vertAlign w:val="superscript"/>
        </w:rPr>
        <w:t>th</w:t>
      </w:r>
      <w:r>
        <w:rPr>
          <w:b/>
          <w:bCs/>
        </w:rPr>
        <w:t xml:space="preserve"> October </w:t>
      </w:r>
      <w:r w:rsidR="00251154" w:rsidRPr="00D94545">
        <w:rPr>
          <w:rFonts w:ascii="Calibri" w:eastAsia="Times New Roman" w:hAnsi="Calibri" w:cs="Calibri"/>
          <w:b/>
          <w:bCs/>
          <w:lang w:eastAsia="hu-HU"/>
        </w:rPr>
        <w:t xml:space="preserve">2022. </w:t>
      </w:r>
    </w:p>
    <w:p w14:paraId="4ADC8315" w14:textId="49CD8502" w:rsidR="00845600" w:rsidRPr="00D94545" w:rsidRDefault="00845600" w:rsidP="00DF64E6">
      <w:pPr>
        <w:spacing w:after="0" w:line="240" w:lineRule="auto"/>
        <w:rPr>
          <w:sz w:val="16"/>
          <w:szCs w:val="16"/>
        </w:rPr>
      </w:pPr>
    </w:p>
    <w:p w14:paraId="6C747B3C" w14:textId="6CD95BF1" w:rsidR="004431C7" w:rsidRPr="00D94545" w:rsidRDefault="004431C7" w:rsidP="00DF64E6">
      <w:pPr>
        <w:spacing w:after="0" w:line="240" w:lineRule="auto"/>
        <w:rPr>
          <w:sz w:val="16"/>
          <w:szCs w:val="16"/>
        </w:rPr>
      </w:pPr>
    </w:p>
    <w:p w14:paraId="69A91FCA" w14:textId="18357050" w:rsidR="00842774" w:rsidRPr="00D94545" w:rsidRDefault="00842774" w:rsidP="00DF64E6">
      <w:pPr>
        <w:spacing w:after="0" w:line="240" w:lineRule="auto"/>
        <w:rPr>
          <w:sz w:val="16"/>
          <w:szCs w:val="16"/>
        </w:rPr>
      </w:pPr>
    </w:p>
    <w:p w14:paraId="55225E11" w14:textId="227F8413" w:rsidR="00842774" w:rsidRPr="00D94545" w:rsidRDefault="00842774" w:rsidP="00DF64E6">
      <w:pPr>
        <w:spacing w:after="0" w:line="240" w:lineRule="auto"/>
        <w:rPr>
          <w:sz w:val="16"/>
          <w:szCs w:val="16"/>
        </w:rPr>
      </w:pPr>
    </w:p>
    <w:p w14:paraId="10FA94D6" w14:textId="77777777" w:rsidR="00842774" w:rsidRPr="00D94545" w:rsidRDefault="00842774" w:rsidP="00DF64E6">
      <w:pPr>
        <w:spacing w:after="0" w:line="240" w:lineRule="auto"/>
        <w:rPr>
          <w:sz w:val="16"/>
          <w:szCs w:val="16"/>
        </w:rPr>
      </w:pPr>
    </w:p>
    <w:p w14:paraId="248E05DA" w14:textId="3A3EF647" w:rsidR="00011286" w:rsidRPr="00D94545" w:rsidRDefault="006F22CC" w:rsidP="004431C7">
      <w:pPr>
        <w:spacing w:after="0" w:line="240" w:lineRule="auto"/>
      </w:pPr>
      <w:r>
        <w:t>Place and date</w:t>
      </w:r>
      <w:r w:rsidR="00514272" w:rsidRPr="00D94545">
        <w:t>:</w:t>
      </w:r>
      <w:r w:rsidR="00514272" w:rsidRPr="00D94545">
        <w:tab/>
      </w:r>
      <w:r w:rsidR="00514272" w:rsidRPr="00D94545">
        <w:tab/>
      </w:r>
      <w:r w:rsidR="00514272" w:rsidRPr="00D94545">
        <w:tab/>
      </w:r>
      <w:r w:rsidR="00514272" w:rsidRPr="00D94545">
        <w:tab/>
      </w:r>
      <w:r w:rsidR="00514272" w:rsidRPr="00D94545">
        <w:tab/>
      </w:r>
      <w:r w:rsidR="00514272" w:rsidRPr="00D94545">
        <w:tab/>
      </w:r>
      <w:r w:rsidR="00514272" w:rsidRPr="00D94545">
        <w:tab/>
      </w:r>
      <w:r>
        <w:t>Signature</w:t>
      </w:r>
      <w:r w:rsidR="00514272" w:rsidRPr="00D94545">
        <w:t>:</w:t>
      </w:r>
      <w:r w:rsidR="00011286" w:rsidRPr="00D94545">
        <w:br w:type="page"/>
      </w:r>
    </w:p>
    <w:p w14:paraId="76969782" w14:textId="22C871F2" w:rsidR="009512CF" w:rsidRPr="00D94545" w:rsidRDefault="00F6710F" w:rsidP="00B52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9512CF" w:rsidRPr="009512CF">
        <w:rPr>
          <w:b/>
          <w:bCs/>
          <w:sz w:val="28"/>
          <w:szCs w:val="28"/>
        </w:rPr>
        <w:t>nstructions</w:t>
      </w:r>
      <w:r>
        <w:rPr>
          <w:b/>
          <w:bCs/>
          <w:sz w:val="28"/>
          <w:szCs w:val="28"/>
        </w:rPr>
        <w:t xml:space="preserve"> for filling in</w:t>
      </w:r>
    </w:p>
    <w:p w14:paraId="0F127D48" w14:textId="075E92F6" w:rsidR="009512CF" w:rsidRPr="009512CF" w:rsidRDefault="009512CF" w:rsidP="009512CF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1"/>
          <w:szCs w:val="21"/>
        </w:rPr>
      </w:pPr>
      <w:r w:rsidRPr="009512CF">
        <w:rPr>
          <w:sz w:val="21"/>
          <w:szCs w:val="21"/>
        </w:rPr>
        <w:t xml:space="preserve">Please </w:t>
      </w:r>
      <w:r w:rsidR="009D41C8">
        <w:rPr>
          <w:sz w:val="21"/>
          <w:szCs w:val="21"/>
        </w:rPr>
        <w:t>list</w:t>
      </w:r>
      <w:r w:rsidRPr="009512CF">
        <w:rPr>
          <w:sz w:val="21"/>
          <w:szCs w:val="21"/>
        </w:rPr>
        <w:t xml:space="preserve"> only </w:t>
      </w:r>
      <w:r w:rsidR="009D41C8">
        <w:rPr>
          <w:sz w:val="21"/>
          <w:szCs w:val="21"/>
        </w:rPr>
        <w:t xml:space="preserve">one </w:t>
      </w:r>
      <w:r w:rsidR="00973D70">
        <w:rPr>
          <w:sz w:val="21"/>
          <w:szCs w:val="21"/>
        </w:rPr>
        <w:t xml:space="preserve">programme </w:t>
      </w:r>
      <w:r w:rsidRPr="009512CF">
        <w:rPr>
          <w:sz w:val="21"/>
          <w:szCs w:val="21"/>
        </w:rPr>
        <w:t>proposal per form</w:t>
      </w:r>
      <w:r w:rsidR="00973D70">
        <w:rPr>
          <w:sz w:val="21"/>
          <w:szCs w:val="21"/>
        </w:rPr>
        <w:t>.</w:t>
      </w:r>
      <w:r w:rsidRPr="009512CF">
        <w:rPr>
          <w:sz w:val="21"/>
          <w:szCs w:val="21"/>
        </w:rPr>
        <w:t xml:space="preserve"> If you wish to submit more than one programme proposals, please do so on separate forms. We expect a maximum of 3 proposals per organisation.</w:t>
      </w:r>
    </w:p>
    <w:p w14:paraId="1C831AD9" w14:textId="4135D1B5" w:rsidR="009512CF" w:rsidRDefault="009512CF" w:rsidP="009512CF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1"/>
          <w:szCs w:val="21"/>
        </w:rPr>
      </w:pPr>
      <w:r w:rsidRPr="009512CF">
        <w:rPr>
          <w:sz w:val="21"/>
          <w:szCs w:val="21"/>
        </w:rPr>
        <w:t>The description of the programme should not exceed 2000 characters.</w:t>
      </w:r>
    </w:p>
    <w:p w14:paraId="4C6D6E07" w14:textId="3C7F69B1" w:rsidR="009512CF" w:rsidRDefault="009512CF" w:rsidP="009512CF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1"/>
          <w:szCs w:val="21"/>
        </w:rPr>
      </w:pPr>
      <w:r w:rsidRPr="009512CF">
        <w:rPr>
          <w:sz w:val="21"/>
          <w:szCs w:val="21"/>
        </w:rPr>
        <w:t xml:space="preserve">Please list </w:t>
      </w:r>
      <w:r w:rsidR="00973D70">
        <w:rPr>
          <w:sz w:val="21"/>
          <w:szCs w:val="21"/>
        </w:rPr>
        <w:t>both</w:t>
      </w:r>
      <w:r w:rsidRPr="009512CF">
        <w:rPr>
          <w:sz w:val="21"/>
          <w:szCs w:val="21"/>
        </w:rPr>
        <w:t xml:space="preserve"> online and offline communication tools used to promote the programme and </w:t>
      </w:r>
      <w:r w:rsidR="00973D70">
        <w:rPr>
          <w:sz w:val="21"/>
          <w:szCs w:val="21"/>
        </w:rPr>
        <w:t xml:space="preserve">define </w:t>
      </w:r>
      <w:r w:rsidRPr="009512CF">
        <w:rPr>
          <w:sz w:val="21"/>
          <w:szCs w:val="21"/>
        </w:rPr>
        <w:t>how the proposed programme relate to Budapest Book Capital 2023.</w:t>
      </w:r>
    </w:p>
    <w:p w14:paraId="7DBEB2E8" w14:textId="2DD6EE9A" w:rsidR="009512CF" w:rsidRPr="009512CF" w:rsidRDefault="00973D70" w:rsidP="009512CF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Indicate</w:t>
      </w:r>
      <w:r w:rsidR="009512CF" w:rsidRPr="009512CF">
        <w:rPr>
          <w:sz w:val="21"/>
          <w:szCs w:val="21"/>
        </w:rPr>
        <w:t xml:space="preserve"> </w:t>
      </w:r>
      <w:r>
        <w:rPr>
          <w:rFonts w:eastAsia="Times New Roman" w:cstheme="minorHAnsi"/>
          <w:sz w:val="21"/>
          <w:szCs w:val="21"/>
          <w:lang w:eastAsia="hu-HU"/>
        </w:rPr>
        <w:t>(u</w:t>
      </w:r>
      <w:r w:rsidRPr="00C3502E">
        <w:rPr>
          <w:rFonts w:eastAsia="Times New Roman" w:cstheme="minorHAnsi"/>
          <w:sz w:val="21"/>
          <w:szCs w:val="21"/>
          <w:lang w:eastAsia="hu-HU"/>
        </w:rPr>
        <w:t>nderlin</w:t>
      </w:r>
      <w:r>
        <w:rPr>
          <w:rFonts w:eastAsia="Times New Roman" w:cstheme="minorHAnsi"/>
          <w:sz w:val="21"/>
          <w:szCs w:val="21"/>
          <w:lang w:eastAsia="hu-HU"/>
        </w:rPr>
        <w:t>e</w:t>
      </w:r>
      <w:r w:rsidRPr="00C3502E">
        <w:rPr>
          <w:rFonts w:eastAsia="Times New Roman" w:cstheme="minorHAnsi"/>
          <w:sz w:val="21"/>
          <w:szCs w:val="21"/>
          <w:lang w:eastAsia="hu-HU"/>
        </w:rPr>
        <w:t xml:space="preserve"> or highlight</w:t>
      </w:r>
      <w:r>
        <w:rPr>
          <w:rFonts w:eastAsia="Times New Roman" w:cstheme="minorHAnsi"/>
          <w:sz w:val="21"/>
          <w:szCs w:val="21"/>
          <w:lang w:eastAsia="hu-HU"/>
        </w:rPr>
        <w:t xml:space="preserve">) </w:t>
      </w:r>
      <w:r w:rsidR="009512CF" w:rsidRPr="009512CF">
        <w:rPr>
          <w:sz w:val="21"/>
          <w:szCs w:val="21"/>
        </w:rPr>
        <w:t>which of the following categories the proposed programme falls into:</w:t>
      </w:r>
    </w:p>
    <w:p w14:paraId="6F05C882" w14:textId="18353A2A" w:rsidR="00011286" w:rsidRPr="00973D70" w:rsidRDefault="00BC62AC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973D70">
        <w:rPr>
          <w:rFonts w:eastAsia="Times New Roman" w:cstheme="minorHAnsi"/>
          <w:sz w:val="21"/>
          <w:szCs w:val="21"/>
          <w:lang w:eastAsia="hu-HU"/>
        </w:rPr>
        <w:t>Type A</w:t>
      </w:r>
    </w:p>
    <w:p w14:paraId="4D052B55" w14:textId="3AE1E2D3" w:rsidR="00BC62AC" w:rsidRPr="00973D70" w:rsidRDefault="00BC62AC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973D70">
        <w:rPr>
          <w:rFonts w:eastAsia="Times New Roman" w:cstheme="minorHAnsi"/>
          <w:sz w:val="21"/>
          <w:szCs w:val="21"/>
          <w:lang w:eastAsia="hu-HU"/>
        </w:rPr>
        <w:t xml:space="preserve">A group of own book events related to the Budapest Book Capital 2023 </w:t>
      </w:r>
      <w:r w:rsidR="00973D70" w:rsidRPr="00973D70">
        <w:rPr>
          <w:rFonts w:eastAsia="Times New Roman" w:cstheme="minorHAnsi"/>
          <w:sz w:val="21"/>
          <w:szCs w:val="21"/>
          <w:lang w:eastAsia="hu-HU"/>
        </w:rPr>
        <w:t>programme</w:t>
      </w:r>
      <w:r w:rsidRPr="00973D70">
        <w:rPr>
          <w:rFonts w:eastAsia="Times New Roman" w:cstheme="minorHAnsi"/>
          <w:sz w:val="21"/>
          <w:szCs w:val="21"/>
          <w:lang w:eastAsia="hu-HU"/>
        </w:rPr>
        <w:t xml:space="preserve"> which can take place either at the organisation’s own venues, on their own platforms (showcase, own room, </w:t>
      </w:r>
      <w:proofErr w:type="gramStart"/>
      <w:r w:rsidRPr="00973D70">
        <w:rPr>
          <w:rFonts w:eastAsia="Times New Roman" w:cstheme="minorHAnsi"/>
          <w:sz w:val="21"/>
          <w:szCs w:val="21"/>
          <w:lang w:eastAsia="hu-HU"/>
        </w:rPr>
        <w:t>shop</w:t>
      </w:r>
      <w:proofErr w:type="gramEnd"/>
      <w:r w:rsidRPr="00973D70">
        <w:rPr>
          <w:rFonts w:eastAsia="Times New Roman" w:cstheme="minorHAnsi"/>
          <w:sz w:val="21"/>
          <w:szCs w:val="21"/>
          <w:lang w:eastAsia="hu-HU"/>
        </w:rPr>
        <w:t xml:space="preserve"> and other offline and online platforms), or at external venues such as conferences, professional workshops etc.</w:t>
      </w:r>
    </w:p>
    <w:p w14:paraId="7A393195" w14:textId="5948919B" w:rsidR="00BC62AC" w:rsidRPr="00973D70" w:rsidRDefault="0010498A" w:rsidP="00011286">
      <w:pPr>
        <w:pStyle w:val="Listaszerbekezds"/>
        <w:spacing w:after="0" w:line="276" w:lineRule="auto"/>
        <w:ind w:left="567"/>
        <w:jc w:val="both"/>
        <w:rPr>
          <w:rFonts w:cstheme="minorHAnsi"/>
          <w:sz w:val="21"/>
          <w:szCs w:val="21"/>
        </w:rPr>
      </w:pPr>
      <w:r w:rsidRPr="00973D70">
        <w:rPr>
          <w:rFonts w:cstheme="minorHAnsi"/>
          <w:sz w:val="21"/>
          <w:szCs w:val="21"/>
        </w:rPr>
        <w:t>O</w:t>
      </w:r>
      <w:r w:rsidR="00BC62AC" w:rsidRPr="00973D70">
        <w:rPr>
          <w:rFonts w:cstheme="minorHAnsi"/>
          <w:sz w:val="21"/>
          <w:szCs w:val="21"/>
        </w:rPr>
        <w:t xml:space="preserve">wn programmes will </w:t>
      </w:r>
      <w:r w:rsidR="00973D70" w:rsidRPr="00973D70">
        <w:rPr>
          <w:rFonts w:cstheme="minorHAnsi"/>
          <w:sz w:val="21"/>
          <w:szCs w:val="21"/>
        </w:rPr>
        <w:t>be given</w:t>
      </w:r>
      <w:r w:rsidR="00BC62AC" w:rsidRPr="00973D70">
        <w:rPr>
          <w:rFonts w:cstheme="minorHAnsi"/>
          <w:sz w:val="21"/>
          <w:szCs w:val="21"/>
        </w:rPr>
        <w:t xml:space="preserve"> the opportunity </w:t>
      </w:r>
      <w:r w:rsidR="00973D70" w:rsidRPr="00973D70">
        <w:rPr>
          <w:rFonts w:cstheme="minorHAnsi"/>
          <w:sz w:val="21"/>
          <w:szCs w:val="21"/>
        </w:rPr>
        <w:t>to</w:t>
      </w:r>
      <w:r w:rsidR="00BC62AC" w:rsidRPr="00973D70">
        <w:rPr>
          <w:rFonts w:cstheme="minorHAnsi"/>
          <w:sz w:val="21"/>
          <w:szCs w:val="21"/>
        </w:rPr>
        <w:t xml:space="preserve"> be visually and communicationally linked to the Budapest Book Capital flagship </w:t>
      </w:r>
      <w:proofErr w:type="gramStart"/>
      <w:r w:rsidR="00BC62AC" w:rsidRPr="00973D70">
        <w:rPr>
          <w:rFonts w:cstheme="minorHAnsi"/>
          <w:sz w:val="21"/>
          <w:szCs w:val="21"/>
        </w:rPr>
        <w:t>programmes, and</w:t>
      </w:r>
      <w:proofErr w:type="gramEnd"/>
      <w:r w:rsidR="00BC62AC" w:rsidRPr="00973D70">
        <w:rPr>
          <w:rFonts w:cstheme="minorHAnsi"/>
          <w:sz w:val="21"/>
          <w:szCs w:val="21"/>
        </w:rPr>
        <w:t xml:space="preserve"> will thus also be visible on the Budapest 150 – </w:t>
      </w:r>
      <w:r w:rsidR="00973D70" w:rsidRPr="00973D70">
        <w:rPr>
          <w:rFonts w:cstheme="minorHAnsi"/>
          <w:sz w:val="21"/>
          <w:szCs w:val="21"/>
        </w:rPr>
        <w:t xml:space="preserve">Budapest </w:t>
      </w:r>
      <w:r w:rsidR="00BC62AC" w:rsidRPr="00973D70">
        <w:rPr>
          <w:rFonts w:cstheme="minorHAnsi"/>
          <w:sz w:val="21"/>
          <w:szCs w:val="21"/>
        </w:rPr>
        <w:t>Book Capital communication</w:t>
      </w:r>
      <w:r w:rsidR="00973D70" w:rsidRPr="00973D70">
        <w:rPr>
          <w:rFonts w:cstheme="minorHAnsi"/>
          <w:sz w:val="21"/>
          <w:szCs w:val="21"/>
        </w:rPr>
        <w:t>al</w:t>
      </w:r>
      <w:r w:rsidR="00BC62AC" w:rsidRPr="00973D70">
        <w:rPr>
          <w:rFonts w:cstheme="minorHAnsi"/>
          <w:sz w:val="21"/>
          <w:szCs w:val="21"/>
        </w:rPr>
        <w:t xml:space="preserve"> platforms.</w:t>
      </w:r>
    </w:p>
    <w:p w14:paraId="2EED9E81" w14:textId="24339256" w:rsidR="00011286" w:rsidRPr="00973D70" w:rsidRDefault="00BC62AC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973D70">
        <w:rPr>
          <w:rFonts w:eastAsia="Times New Roman" w:cstheme="minorHAnsi"/>
          <w:sz w:val="21"/>
          <w:szCs w:val="21"/>
          <w:lang w:eastAsia="hu-HU"/>
        </w:rPr>
        <w:t xml:space="preserve">Type </w:t>
      </w:r>
      <w:r w:rsidR="00011286" w:rsidRPr="00973D70">
        <w:rPr>
          <w:rFonts w:eastAsia="Times New Roman" w:cstheme="minorHAnsi"/>
          <w:sz w:val="21"/>
          <w:szCs w:val="21"/>
          <w:lang w:eastAsia="hu-HU"/>
        </w:rPr>
        <w:t>B</w:t>
      </w:r>
    </w:p>
    <w:p w14:paraId="2E1937D8" w14:textId="0009DB99" w:rsidR="00BC62AC" w:rsidRDefault="00BC62AC" w:rsidP="00810A7C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BC62AC">
        <w:rPr>
          <w:rFonts w:eastAsia="Times New Roman" w:cstheme="minorHAnsi"/>
          <w:sz w:val="21"/>
          <w:szCs w:val="21"/>
          <w:lang w:eastAsia="hu-HU"/>
        </w:rPr>
        <w:t xml:space="preserve">Own programmes linked to </w:t>
      </w:r>
      <w:r w:rsidR="00973D70">
        <w:rPr>
          <w:rFonts w:eastAsia="Times New Roman" w:cstheme="minorHAnsi"/>
          <w:sz w:val="21"/>
          <w:szCs w:val="21"/>
          <w:lang w:eastAsia="hu-HU"/>
        </w:rPr>
        <w:t>Budapest</w:t>
      </w:r>
      <w:r w:rsidRPr="00BC62AC">
        <w:rPr>
          <w:rFonts w:eastAsia="Times New Roman" w:cstheme="minorHAnsi"/>
          <w:sz w:val="21"/>
          <w:szCs w:val="21"/>
          <w:lang w:eastAsia="hu-HU"/>
        </w:rPr>
        <w:t xml:space="preserve"> Book Capital 2023 flagship </w:t>
      </w:r>
      <w:r w:rsidR="00973D70">
        <w:rPr>
          <w:rFonts w:eastAsia="Times New Roman" w:cstheme="minorHAnsi"/>
          <w:sz w:val="21"/>
          <w:szCs w:val="21"/>
          <w:lang w:eastAsia="hu-HU"/>
        </w:rPr>
        <w:t>programmes, such as</w:t>
      </w:r>
      <w:r w:rsidRPr="00BC62AC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973D70">
        <w:rPr>
          <w:rFonts w:eastAsia="Times New Roman" w:cstheme="minorHAnsi"/>
          <w:sz w:val="21"/>
          <w:szCs w:val="21"/>
          <w:lang w:eastAsia="hu-HU"/>
        </w:rPr>
        <w:t>Budapest</w:t>
      </w:r>
      <w:r w:rsidR="00973D70" w:rsidRPr="00BC62AC">
        <w:rPr>
          <w:rFonts w:eastAsia="Times New Roman" w:cstheme="minorHAnsi"/>
          <w:sz w:val="21"/>
          <w:szCs w:val="21"/>
          <w:lang w:eastAsia="hu-HU"/>
        </w:rPr>
        <w:t xml:space="preserve"> Festive Book Week, Budapest International Book Festival, Margo Festival, Crystal Theatre in connection with the Book Island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 events (on Margaret Island)</w:t>
      </w:r>
      <w:r w:rsidR="00973D70" w:rsidRPr="00BC62AC">
        <w:rPr>
          <w:rFonts w:eastAsia="Times New Roman" w:cstheme="minorHAnsi"/>
          <w:sz w:val="21"/>
          <w:szCs w:val="21"/>
          <w:lang w:eastAsia="hu-HU"/>
        </w:rPr>
        <w:t xml:space="preserve">, and </w:t>
      </w:r>
      <w:proofErr w:type="spellStart"/>
      <w:r w:rsidR="00973D70" w:rsidRPr="00BC62AC">
        <w:rPr>
          <w:rFonts w:eastAsia="Times New Roman" w:cstheme="minorHAnsi"/>
          <w:sz w:val="21"/>
          <w:szCs w:val="21"/>
          <w:lang w:eastAsia="hu-HU"/>
        </w:rPr>
        <w:t>LandArt</w:t>
      </w:r>
      <w:proofErr w:type="spellEnd"/>
      <w:r w:rsidR="00973D70" w:rsidRPr="00BC62AC">
        <w:rPr>
          <w:rFonts w:eastAsia="Times New Roman" w:cstheme="minorHAnsi"/>
          <w:sz w:val="21"/>
          <w:szCs w:val="21"/>
          <w:lang w:eastAsia="hu-HU"/>
        </w:rPr>
        <w:t xml:space="preserve"> Festival </w:t>
      </w:r>
      <w:r w:rsidR="0010498A">
        <w:rPr>
          <w:rFonts w:eastAsia="Times New Roman" w:cstheme="minorHAnsi"/>
          <w:sz w:val="21"/>
          <w:szCs w:val="21"/>
          <w:lang w:eastAsia="hu-HU"/>
        </w:rPr>
        <w:t>belong here</w:t>
      </w:r>
      <w:r w:rsidRPr="00BC62AC">
        <w:rPr>
          <w:rFonts w:eastAsia="Times New Roman" w:cstheme="minorHAnsi"/>
          <w:sz w:val="21"/>
          <w:szCs w:val="21"/>
          <w:lang w:eastAsia="hu-HU"/>
        </w:rPr>
        <w:t xml:space="preserve">.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See </w:t>
      </w:r>
      <w:r w:rsidR="00973D70" w:rsidRPr="00BC62AC">
        <w:rPr>
          <w:rFonts w:eastAsia="Times New Roman" w:cstheme="minorHAnsi"/>
          <w:sz w:val="21"/>
          <w:szCs w:val="21"/>
          <w:lang w:eastAsia="hu-HU"/>
        </w:rPr>
        <w:t>www.konyvfovaros.hu</w:t>
      </w:r>
    </w:p>
    <w:p w14:paraId="73A23304" w14:textId="366DBD21" w:rsidR="0010498A" w:rsidRPr="0010498A" w:rsidRDefault="0010498A" w:rsidP="0010498A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10498A">
        <w:rPr>
          <w:rFonts w:eastAsia="Times New Roman" w:cstheme="minorHAnsi"/>
          <w:sz w:val="21"/>
          <w:szCs w:val="21"/>
          <w:lang w:eastAsia="hu-HU"/>
        </w:rPr>
        <w:t>Crystal Theatre</w:t>
      </w:r>
      <w:r w:rsidR="00806441">
        <w:rPr>
          <w:rFonts w:eastAsia="Times New Roman" w:cstheme="minorHAnsi"/>
          <w:sz w:val="21"/>
          <w:szCs w:val="21"/>
          <w:lang w:eastAsia="hu-HU"/>
        </w:rPr>
        <w:t xml:space="preserve"> is to</w:t>
      </w:r>
      <w:r w:rsidRPr="0010498A">
        <w:rPr>
          <w:rFonts w:eastAsia="Times New Roman" w:cstheme="minorHAnsi"/>
          <w:sz w:val="21"/>
          <w:szCs w:val="21"/>
          <w:lang w:eastAsia="hu-HU"/>
        </w:rPr>
        <w:t xml:space="preserve"> become a "Book Island" from 19</w:t>
      </w:r>
      <w:r w:rsidR="00806441">
        <w:rPr>
          <w:rFonts w:eastAsia="Times New Roman" w:cstheme="minorHAnsi"/>
          <w:sz w:val="21"/>
          <w:szCs w:val="21"/>
          <w:vertAlign w:val="superscript"/>
          <w:lang w:eastAsia="hu-HU"/>
        </w:rPr>
        <w:t xml:space="preserve">th </w:t>
      </w:r>
      <w:r w:rsidR="00806441">
        <w:rPr>
          <w:rFonts w:eastAsia="Times New Roman" w:cstheme="minorHAnsi"/>
          <w:sz w:val="21"/>
          <w:szCs w:val="21"/>
          <w:lang w:eastAsia="hu-HU"/>
        </w:rPr>
        <w:t xml:space="preserve">May </w:t>
      </w:r>
      <w:r w:rsidRPr="0010498A">
        <w:rPr>
          <w:rFonts w:eastAsia="Times New Roman" w:cstheme="minorHAnsi"/>
          <w:sz w:val="21"/>
          <w:szCs w:val="21"/>
          <w:lang w:eastAsia="hu-HU"/>
        </w:rPr>
        <w:t>2023 to 06</w:t>
      </w:r>
      <w:r w:rsidR="00806441">
        <w:rPr>
          <w:rFonts w:eastAsia="Times New Roman" w:cstheme="minorHAnsi"/>
          <w:sz w:val="21"/>
          <w:szCs w:val="21"/>
          <w:vertAlign w:val="superscript"/>
          <w:lang w:eastAsia="hu-HU"/>
        </w:rPr>
        <w:t xml:space="preserve">th </w:t>
      </w:r>
      <w:r w:rsidR="00806441">
        <w:rPr>
          <w:rFonts w:eastAsia="Times New Roman" w:cstheme="minorHAnsi"/>
          <w:sz w:val="21"/>
          <w:szCs w:val="21"/>
          <w:lang w:eastAsia="hu-HU"/>
        </w:rPr>
        <w:t xml:space="preserve">November </w:t>
      </w:r>
      <w:r w:rsidRPr="0010498A">
        <w:rPr>
          <w:rFonts w:eastAsia="Times New Roman" w:cstheme="minorHAnsi"/>
          <w:sz w:val="21"/>
          <w:szCs w:val="21"/>
          <w:lang w:eastAsia="hu-HU"/>
        </w:rPr>
        <w:t xml:space="preserve">2023. The entire Crystal Theatre will offer a variety of indoor and outdoor book events: family days, exhibitions, professional </w:t>
      </w:r>
      <w:r w:rsidR="00806441">
        <w:rPr>
          <w:rFonts w:eastAsia="Times New Roman" w:cstheme="minorHAnsi"/>
          <w:sz w:val="21"/>
          <w:szCs w:val="21"/>
          <w:lang w:eastAsia="hu-HU"/>
        </w:rPr>
        <w:t>and audience</w:t>
      </w:r>
      <w:r w:rsidRPr="0010498A">
        <w:rPr>
          <w:rFonts w:eastAsia="Times New Roman" w:cstheme="minorHAnsi"/>
          <w:sz w:val="21"/>
          <w:szCs w:val="21"/>
          <w:lang w:eastAsia="hu-HU"/>
        </w:rPr>
        <w:t xml:space="preserve"> meetings, screenings etc.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 See </w:t>
      </w:r>
      <w:r w:rsidRPr="0010498A">
        <w:rPr>
          <w:rFonts w:eastAsia="Times New Roman" w:cstheme="minorHAnsi"/>
          <w:sz w:val="21"/>
          <w:szCs w:val="21"/>
          <w:lang w:eastAsia="hu-HU"/>
        </w:rPr>
        <w:t>Crystal Theatre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 at</w:t>
      </w:r>
      <w:r w:rsidRPr="0010498A">
        <w:rPr>
          <w:rFonts w:eastAsia="Times New Roman" w:cstheme="minorHAnsi"/>
          <w:sz w:val="21"/>
          <w:szCs w:val="21"/>
          <w:lang w:eastAsia="hu-HU"/>
        </w:rPr>
        <w:t xml:space="preserve"> www.kristalyszinter.hu</w:t>
      </w:r>
    </w:p>
    <w:p w14:paraId="0623D312" w14:textId="591013D5" w:rsidR="00BC62AC" w:rsidRDefault="00806441" w:rsidP="0010498A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Should a</w:t>
      </w:r>
      <w:r w:rsidR="0010498A" w:rsidRPr="0010498A">
        <w:rPr>
          <w:rFonts w:eastAsia="Times New Roman" w:cstheme="minorHAnsi"/>
          <w:sz w:val="21"/>
          <w:szCs w:val="21"/>
          <w:lang w:eastAsia="hu-HU"/>
        </w:rPr>
        <w:t xml:space="preserve"> submitted</w:t>
      </w:r>
      <w:r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 w:rsidR="0010498A" w:rsidRPr="0010498A">
        <w:rPr>
          <w:rFonts w:eastAsia="Times New Roman" w:cstheme="minorHAnsi"/>
          <w:sz w:val="21"/>
          <w:szCs w:val="21"/>
          <w:lang w:eastAsia="hu-HU"/>
        </w:rPr>
        <w:t xml:space="preserve">fall into this category, we will </w:t>
      </w:r>
      <w:r>
        <w:rPr>
          <w:rFonts w:eastAsia="Times New Roman" w:cstheme="minorHAnsi"/>
          <w:sz w:val="21"/>
          <w:szCs w:val="21"/>
          <w:lang w:eastAsia="hu-HU"/>
        </w:rPr>
        <w:t>choose</w:t>
      </w:r>
      <w:r w:rsidR="0010498A" w:rsidRPr="0010498A">
        <w:rPr>
          <w:rFonts w:eastAsia="Times New Roman" w:cstheme="minorHAnsi"/>
          <w:sz w:val="21"/>
          <w:szCs w:val="21"/>
          <w:lang w:eastAsia="hu-HU"/>
        </w:rPr>
        <w:t xml:space="preserve"> the venue </w:t>
      </w:r>
      <w:r>
        <w:rPr>
          <w:rFonts w:eastAsia="Times New Roman" w:cstheme="minorHAnsi"/>
          <w:sz w:val="21"/>
          <w:szCs w:val="21"/>
          <w:lang w:eastAsia="hu-HU"/>
        </w:rPr>
        <w:t xml:space="preserve">with you </w:t>
      </w:r>
      <w:r w:rsidR="0010498A" w:rsidRPr="0010498A">
        <w:rPr>
          <w:rFonts w:eastAsia="Times New Roman" w:cstheme="minorHAnsi"/>
          <w:sz w:val="21"/>
          <w:szCs w:val="21"/>
          <w:lang w:eastAsia="hu-HU"/>
        </w:rPr>
        <w:t xml:space="preserve">or </w:t>
      </w:r>
      <w:r>
        <w:rPr>
          <w:rFonts w:eastAsia="Times New Roman" w:cstheme="minorHAnsi"/>
          <w:sz w:val="21"/>
          <w:szCs w:val="21"/>
          <w:lang w:eastAsia="hu-HU"/>
        </w:rPr>
        <w:t xml:space="preserve">decide if the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>
        <w:rPr>
          <w:rFonts w:eastAsia="Times New Roman" w:cstheme="minorHAnsi"/>
          <w:sz w:val="21"/>
          <w:szCs w:val="21"/>
          <w:lang w:eastAsia="hu-HU"/>
        </w:rPr>
        <w:t>should take place among the special</w:t>
      </w:r>
      <w:r w:rsidR="0010498A" w:rsidRPr="0010498A">
        <w:rPr>
          <w:rFonts w:eastAsia="Times New Roman" w:cstheme="minorHAnsi"/>
          <w:sz w:val="21"/>
          <w:szCs w:val="21"/>
          <w:lang w:eastAsia="hu-HU"/>
        </w:rPr>
        <w:t xml:space="preserve"> program</w:t>
      </w:r>
      <w:r w:rsidR="00973D70">
        <w:rPr>
          <w:rFonts w:eastAsia="Times New Roman" w:cstheme="minorHAnsi"/>
          <w:sz w:val="21"/>
          <w:szCs w:val="21"/>
          <w:lang w:eastAsia="hu-HU"/>
        </w:rPr>
        <w:t>me</w:t>
      </w:r>
      <w:r>
        <w:rPr>
          <w:rFonts w:eastAsia="Times New Roman" w:cstheme="minorHAnsi"/>
          <w:sz w:val="21"/>
          <w:szCs w:val="21"/>
          <w:lang w:eastAsia="hu-HU"/>
        </w:rPr>
        <w:t xml:space="preserve">s. </w:t>
      </w:r>
    </w:p>
    <w:p w14:paraId="689A7C2D" w14:textId="04C8442E" w:rsidR="00BC62AC" w:rsidRDefault="00806441" w:rsidP="00810A7C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Type C</w:t>
      </w:r>
    </w:p>
    <w:p w14:paraId="11EC48D1" w14:textId="153A1B15" w:rsidR="00806441" w:rsidRDefault="00806441" w:rsidP="00810A7C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806441">
        <w:rPr>
          <w:rFonts w:eastAsia="Times New Roman" w:cstheme="minorHAnsi"/>
          <w:sz w:val="21"/>
          <w:szCs w:val="21"/>
          <w:lang w:eastAsia="hu-HU"/>
        </w:rPr>
        <w:t xml:space="preserve">Social </w:t>
      </w:r>
      <w:r>
        <w:rPr>
          <w:rFonts w:eastAsia="Times New Roman" w:cstheme="minorHAnsi"/>
          <w:sz w:val="21"/>
          <w:szCs w:val="21"/>
          <w:lang w:eastAsia="hu-HU"/>
        </w:rPr>
        <w:t xml:space="preserve">media </w:t>
      </w:r>
      <w:r w:rsidRPr="00806441">
        <w:rPr>
          <w:rFonts w:eastAsia="Times New Roman" w:cstheme="minorHAnsi"/>
          <w:sz w:val="21"/>
          <w:szCs w:val="21"/>
          <w:lang w:eastAsia="hu-HU"/>
        </w:rPr>
        <w:t xml:space="preserve">actions </w:t>
      </w:r>
      <w:r>
        <w:rPr>
          <w:rFonts w:eastAsia="Times New Roman" w:cstheme="minorHAnsi"/>
          <w:sz w:val="21"/>
          <w:szCs w:val="21"/>
          <w:lang w:eastAsia="hu-HU"/>
        </w:rPr>
        <w:t>–</w:t>
      </w:r>
      <w:r w:rsidR="00C3502E">
        <w:rPr>
          <w:rFonts w:eastAsia="Times New Roman" w:cstheme="minorHAnsi"/>
          <w:sz w:val="21"/>
          <w:szCs w:val="21"/>
          <w:lang w:eastAsia="hu-HU"/>
        </w:rPr>
        <w:t xml:space="preserve"> joint </w:t>
      </w:r>
      <w:r w:rsidRPr="00806441">
        <w:rPr>
          <w:rFonts w:eastAsia="Times New Roman" w:cstheme="minorHAnsi"/>
          <w:sz w:val="21"/>
          <w:szCs w:val="21"/>
          <w:lang w:eastAsia="hu-HU"/>
        </w:rPr>
        <w:t xml:space="preserve">online actions and </w:t>
      </w:r>
      <w:r w:rsidR="00C3502E">
        <w:rPr>
          <w:rFonts w:eastAsia="Times New Roman" w:cstheme="minorHAnsi"/>
          <w:sz w:val="21"/>
          <w:szCs w:val="21"/>
          <w:lang w:eastAsia="hu-HU"/>
        </w:rPr>
        <w:t xml:space="preserve">publicity campaigns mutually </w:t>
      </w:r>
      <w:r w:rsidRPr="00806441">
        <w:rPr>
          <w:rFonts w:eastAsia="Times New Roman" w:cstheme="minorHAnsi"/>
          <w:sz w:val="21"/>
          <w:szCs w:val="21"/>
          <w:lang w:eastAsia="hu-HU"/>
        </w:rPr>
        <w:t xml:space="preserve">strengthen </w:t>
      </w:r>
      <w:r w:rsidR="00C3502E">
        <w:rPr>
          <w:rFonts w:eastAsia="Times New Roman" w:cstheme="minorHAnsi"/>
          <w:sz w:val="21"/>
          <w:szCs w:val="21"/>
          <w:lang w:eastAsia="hu-HU"/>
        </w:rPr>
        <w:t xml:space="preserve">the organisations participating in the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programme, </w:t>
      </w:r>
      <w:r w:rsidR="00C3502E">
        <w:rPr>
          <w:rFonts w:eastAsia="Times New Roman" w:cstheme="minorHAnsi"/>
          <w:sz w:val="21"/>
          <w:szCs w:val="21"/>
          <w:lang w:eastAsia="hu-HU"/>
        </w:rPr>
        <w:t xml:space="preserve">drawing attention to </w:t>
      </w:r>
      <w:r w:rsidRPr="00806441">
        <w:rPr>
          <w:rFonts w:eastAsia="Times New Roman" w:cstheme="minorHAnsi"/>
          <w:sz w:val="21"/>
          <w:szCs w:val="21"/>
          <w:lang w:eastAsia="hu-HU"/>
        </w:rPr>
        <w:t xml:space="preserve">each other's </w:t>
      </w:r>
      <w:r w:rsidR="00973D70">
        <w:rPr>
          <w:rFonts w:eastAsia="Times New Roman" w:cstheme="minorHAnsi"/>
          <w:sz w:val="21"/>
          <w:szCs w:val="21"/>
          <w:lang w:eastAsia="hu-HU"/>
        </w:rPr>
        <w:t>programmes</w:t>
      </w:r>
      <w:r w:rsidRPr="00806441">
        <w:rPr>
          <w:rFonts w:eastAsia="Times New Roman" w:cstheme="minorHAnsi"/>
          <w:sz w:val="21"/>
          <w:szCs w:val="21"/>
          <w:lang w:eastAsia="hu-HU"/>
        </w:rPr>
        <w:t xml:space="preserve"> and online communities.</w:t>
      </w:r>
    </w:p>
    <w:p w14:paraId="1A7F6A7E" w14:textId="1145EF0D" w:rsidR="00B52906" w:rsidRDefault="00C3502E" w:rsidP="00B529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Indicate</w:t>
      </w:r>
      <w:r w:rsidRPr="00C3502E">
        <w:rPr>
          <w:rFonts w:eastAsia="Times New Roman" w:cstheme="minorHAnsi"/>
          <w:sz w:val="21"/>
          <w:szCs w:val="21"/>
          <w:lang w:eastAsia="hu-HU"/>
        </w:rPr>
        <w:t xml:space="preserve"> whether the proposed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>
        <w:rPr>
          <w:rFonts w:eastAsia="Times New Roman" w:cstheme="minorHAnsi"/>
          <w:sz w:val="21"/>
          <w:szCs w:val="21"/>
          <w:lang w:eastAsia="hu-HU"/>
        </w:rPr>
        <w:t>is planned to take place</w:t>
      </w:r>
      <w:r w:rsidRPr="00C3502E">
        <w:rPr>
          <w:rFonts w:eastAsia="Times New Roman" w:cstheme="minorHAnsi"/>
          <w:sz w:val="21"/>
          <w:szCs w:val="21"/>
          <w:lang w:eastAsia="hu-HU"/>
        </w:rPr>
        <w:t xml:space="preserve"> indoor</w:t>
      </w:r>
      <w:r w:rsidR="00B52906">
        <w:rPr>
          <w:rFonts w:eastAsia="Times New Roman" w:cstheme="minorHAnsi"/>
          <w:sz w:val="21"/>
          <w:szCs w:val="21"/>
          <w:lang w:eastAsia="hu-HU"/>
        </w:rPr>
        <w:t>s</w:t>
      </w:r>
      <w:r w:rsidRPr="00C3502E">
        <w:rPr>
          <w:rFonts w:eastAsia="Times New Roman" w:cstheme="minorHAnsi"/>
          <w:sz w:val="21"/>
          <w:szCs w:val="21"/>
          <w:lang w:eastAsia="hu-HU"/>
        </w:rPr>
        <w:t xml:space="preserve"> or outdoor</w:t>
      </w:r>
      <w:r w:rsidR="00B52906">
        <w:rPr>
          <w:rFonts w:eastAsia="Times New Roman" w:cstheme="minorHAnsi"/>
          <w:sz w:val="21"/>
          <w:szCs w:val="21"/>
          <w:lang w:eastAsia="hu-HU"/>
        </w:rPr>
        <w:t xml:space="preserve">s. If both </w:t>
      </w:r>
      <w:r w:rsidRPr="00C3502E">
        <w:rPr>
          <w:rFonts w:eastAsia="Times New Roman" w:cstheme="minorHAnsi"/>
          <w:sz w:val="21"/>
          <w:szCs w:val="21"/>
          <w:lang w:eastAsia="hu-HU"/>
        </w:rPr>
        <w:t>indoor</w:t>
      </w:r>
      <w:r w:rsidR="00B52906">
        <w:rPr>
          <w:rFonts w:eastAsia="Times New Roman" w:cstheme="minorHAnsi"/>
          <w:sz w:val="21"/>
          <w:szCs w:val="21"/>
          <w:lang w:eastAsia="hu-HU"/>
        </w:rPr>
        <w:t>s</w:t>
      </w:r>
      <w:r w:rsidRPr="00C3502E">
        <w:rPr>
          <w:rFonts w:eastAsia="Times New Roman" w:cstheme="minorHAnsi"/>
          <w:sz w:val="21"/>
          <w:szCs w:val="21"/>
          <w:lang w:eastAsia="hu-HU"/>
        </w:rPr>
        <w:t xml:space="preserve"> and outdoor</w:t>
      </w:r>
      <w:r w:rsidR="00B52906">
        <w:rPr>
          <w:rFonts w:eastAsia="Times New Roman" w:cstheme="minorHAnsi"/>
          <w:sz w:val="21"/>
          <w:szCs w:val="21"/>
          <w:lang w:eastAsia="hu-HU"/>
        </w:rPr>
        <w:t xml:space="preserve">s, </w:t>
      </w:r>
      <w:r w:rsidRPr="00C3502E">
        <w:rPr>
          <w:rFonts w:eastAsia="Times New Roman" w:cstheme="minorHAnsi"/>
          <w:sz w:val="21"/>
          <w:szCs w:val="21"/>
          <w:lang w:eastAsia="hu-HU"/>
        </w:rPr>
        <w:t>please indicate both.</w:t>
      </w:r>
    </w:p>
    <w:p w14:paraId="396D92B5" w14:textId="7C1AE26D" w:rsidR="00B52906" w:rsidRPr="00B52906" w:rsidRDefault="00B52906" w:rsidP="00B52906">
      <w:pPr>
        <w:pStyle w:val="Listaszerbekezds"/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 w:rsidRPr="00B52906">
        <w:rPr>
          <w:rFonts w:eastAsia="Times New Roman" w:cstheme="minorHAnsi"/>
          <w:sz w:val="21"/>
          <w:szCs w:val="21"/>
          <w:lang w:eastAsia="hu-HU"/>
        </w:rPr>
        <w:t xml:space="preserve">Also </w:t>
      </w:r>
      <w:r>
        <w:rPr>
          <w:rFonts w:eastAsia="Times New Roman" w:cstheme="minorHAnsi"/>
          <w:sz w:val="21"/>
          <w:szCs w:val="21"/>
          <w:lang w:eastAsia="hu-HU"/>
        </w:rPr>
        <w:t>indicate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if </w:t>
      </w:r>
      <w:r>
        <w:rPr>
          <w:rFonts w:eastAsia="Times New Roman" w:cstheme="minorHAnsi"/>
          <w:sz w:val="21"/>
          <w:szCs w:val="21"/>
          <w:lang w:eastAsia="hu-HU"/>
        </w:rPr>
        <w:t xml:space="preserve">it is one 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single </w:t>
      </w:r>
      <w:r>
        <w:rPr>
          <w:rFonts w:eastAsia="Times New Roman" w:cstheme="minorHAnsi"/>
          <w:sz w:val="21"/>
          <w:szCs w:val="21"/>
          <w:lang w:eastAsia="hu-HU"/>
        </w:rPr>
        <w:t>occasion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or a series of programmes.</w:t>
      </w:r>
    </w:p>
    <w:p w14:paraId="6E4A06CD" w14:textId="3C90A7A2" w:rsidR="00B52906" w:rsidRDefault="00B52906" w:rsidP="00B52906">
      <w:pPr>
        <w:pStyle w:val="Listaszerbekezds"/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 w:rsidRPr="00B52906">
        <w:rPr>
          <w:rFonts w:eastAsia="Times New Roman" w:cstheme="minorHAnsi"/>
          <w:sz w:val="21"/>
          <w:szCs w:val="21"/>
          <w:lang w:eastAsia="hu-HU"/>
        </w:rPr>
        <w:t xml:space="preserve">If your programme </w:t>
      </w:r>
      <w:r>
        <w:rPr>
          <w:rFonts w:eastAsia="Times New Roman" w:cstheme="minorHAnsi"/>
          <w:sz w:val="21"/>
          <w:szCs w:val="21"/>
          <w:lang w:eastAsia="hu-HU"/>
        </w:rPr>
        <w:t>is type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A, please indicate the planned location.</w:t>
      </w:r>
    </w:p>
    <w:p w14:paraId="29250ADA" w14:textId="672F7D7C" w:rsidR="00B52906" w:rsidRPr="00B52906" w:rsidRDefault="00B52906" w:rsidP="00B529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Indicate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the duration of</w:t>
      </w:r>
      <w:r>
        <w:rPr>
          <w:rFonts w:eastAsia="Times New Roman" w:cstheme="minorHAnsi"/>
          <w:sz w:val="21"/>
          <w:szCs w:val="21"/>
          <w:lang w:eastAsia="hu-HU"/>
        </w:rPr>
        <w:t xml:space="preserve"> the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programme, </w:t>
      </w:r>
      <w:proofErr w:type="gramStart"/>
      <w:r>
        <w:rPr>
          <w:rFonts w:eastAsia="Times New Roman" w:cstheme="minorHAnsi"/>
          <w:sz w:val="21"/>
          <w:szCs w:val="21"/>
          <w:lang w:eastAsia="hu-HU"/>
        </w:rPr>
        <w:t>or,</w:t>
      </w:r>
      <w:proofErr w:type="gramEnd"/>
      <w:r>
        <w:rPr>
          <w:rFonts w:eastAsia="Times New Roman" w:cstheme="minorHAnsi"/>
          <w:sz w:val="21"/>
          <w:szCs w:val="21"/>
          <w:lang w:eastAsia="hu-HU"/>
        </w:rPr>
        <w:t xml:space="preserve"> should it be a series of events, the duration of each event. Should the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take place </w:t>
      </w:r>
      <w:r w:rsidR="00E02C09" w:rsidRPr="00B52906">
        <w:rPr>
          <w:rFonts w:eastAsia="Times New Roman" w:cstheme="minorHAnsi"/>
          <w:sz w:val="21"/>
          <w:szCs w:val="21"/>
          <w:lang w:eastAsia="hu-HU"/>
        </w:rPr>
        <w:t xml:space="preserve">either in the morning, 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in the </w:t>
      </w:r>
      <w:r w:rsidR="00E02C09" w:rsidRPr="00B52906">
        <w:rPr>
          <w:rFonts w:eastAsia="Times New Roman" w:cstheme="minorHAnsi"/>
          <w:sz w:val="21"/>
          <w:szCs w:val="21"/>
          <w:lang w:eastAsia="hu-HU"/>
        </w:rPr>
        <w:t xml:space="preserve">afternoon or 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in the </w:t>
      </w:r>
      <w:r w:rsidR="00E02C09" w:rsidRPr="00B52906">
        <w:rPr>
          <w:rFonts w:eastAsia="Times New Roman" w:cstheme="minorHAnsi"/>
          <w:sz w:val="21"/>
          <w:szCs w:val="21"/>
          <w:lang w:eastAsia="hu-HU"/>
        </w:rPr>
        <w:t>evening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 and last for less than 4 hours, 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indicate 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it </w:t>
      </w:r>
      <w:r w:rsidRPr="00B52906">
        <w:rPr>
          <w:rFonts w:eastAsia="Times New Roman" w:cstheme="minorHAnsi"/>
          <w:sz w:val="21"/>
          <w:szCs w:val="21"/>
          <w:lang w:eastAsia="hu-HU"/>
        </w:rPr>
        <w:t>as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 a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half-day program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. </w:t>
      </w:r>
    </w:p>
    <w:p w14:paraId="0D1E10DC" w14:textId="3A64735A" w:rsidR="00B52906" w:rsidRPr="00B52906" w:rsidRDefault="00E02C09" w:rsidP="00B529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I</w:t>
      </w:r>
      <w:r w:rsidR="00B52906" w:rsidRPr="00B52906">
        <w:rPr>
          <w:rFonts w:eastAsia="Times New Roman" w:cstheme="minorHAnsi"/>
          <w:sz w:val="21"/>
          <w:szCs w:val="21"/>
          <w:lang w:eastAsia="hu-HU"/>
        </w:rPr>
        <w:t>ndicate the frequency of the program</w:t>
      </w:r>
      <w:r>
        <w:rPr>
          <w:rFonts w:eastAsia="Times New Roman" w:cstheme="minorHAnsi"/>
          <w:sz w:val="21"/>
          <w:szCs w:val="21"/>
          <w:lang w:eastAsia="hu-HU"/>
        </w:rPr>
        <w:t xml:space="preserve">. Other than given, you can specify the exact frequency. </w:t>
      </w:r>
    </w:p>
    <w:p w14:paraId="55797C39" w14:textId="59E3FA2D" w:rsidR="00B52906" w:rsidRPr="00B52906" w:rsidRDefault="00B52906" w:rsidP="00B529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 w:rsidRPr="00B52906">
        <w:rPr>
          <w:rFonts w:eastAsia="Times New Roman" w:cstheme="minorHAnsi"/>
          <w:sz w:val="21"/>
          <w:szCs w:val="21"/>
          <w:lang w:eastAsia="hu-HU"/>
        </w:rPr>
        <w:t>Need for support</w:t>
      </w:r>
      <w:r w:rsidR="00E02C09">
        <w:rPr>
          <w:rFonts w:eastAsia="Times New Roman" w:cstheme="minorHAnsi"/>
          <w:sz w:val="21"/>
          <w:szCs w:val="21"/>
          <w:lang w:eastAsia="hu-HU"/>
        </w:rPr>
        <w:t xml:space="preserve">. </w:t>
      </w:r>
      <w:r w:rsidRPr="00B52906">
        <w:rPr>
          <w:rFonts w:eastAsia="Times New Roman" w:cstheme="minorHAnsi"/>
          <w:sz w:val="21"/>
          <w:szCs w:val="21"/>
          <w:lang w:eastAsia="hu-HU"/>
        </w:rPr>
        <w:t>Budapest City Library will support selected programmes</w:t>
      </w:r>
      <w:r w:rsidR="00E35E47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E35E47" w:rsidRPr="00E35E47">
        <w:rPr>
          <w:rFonts w:eastAsia="Times New Roman" w:cstheme="minorHAnsi"/>
          <w:sz w:val="21"/>
          <w:szCs w:val="21"/>
          <w:lang w:eastAsia="hu-HU"/>
        </w:rPr>
        <w:t>to the extent possible</w:t>
      </w:r>
      <w:r w:rsidRPr="00B52906">
        <w:rPr>
          <w:rFonts w:eastAsia="Times New Roman" w:cstheme="minorHAnsi"/>
          <w:sz w:val="21"/>
          <w:szCs w:val="21"/>
          <w:lang w:eastAsia="hu-HU"/>
        </w:rPr>
        <w:t>.</w:t>
      </w:r>
    </w:p>
    <w:p w14:paraId="309F684E" w14:textId="2EA20B82" w:rsidR="00B52906" w:rsidRPr="00E35E47" w:rsidRDefault="00E35E47" w:rsidP="00E35E4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Further s</w:t>
      </w:r>
      <w:r w:rsidR="00B52906" w:rsidRPr="00B52906">
        <w:rPr>
          <w:rFonts w:eastAsia="Times New Roman" w:cstheme="minorHAnsi"/>
          <w:sz w:val="21"/>
          <w:szCs w:val="21"/>
          <w:lang w:eastAsia="hu-HU"/>
        </w:rPr>
        <w:t>ponsorship</w:t>
      </w:r>
      <w:r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Pr="00E35E47">
        <w:rPr>
          <w:rFonts w:eastAsia="Times New Roman" w:cstheme="minorHAnsi"/>
          <w:sz w:val="21"/>
          <w:szCs w:val="21"/>
          <w:lang w:eastAsia="hu-HU"/>
        </w:rPr>
        <w:t xml:space="preserve">toward the </w:t>
      </w:r>
      <w:r w:rsidR="00C40ADA">
        <w:rPr>
          <w:rFonts w:eastAsia="Times New Roman" w:cstheme="minorHAnsi"/>
          <w:sz w:val="21"/>
          <w:szCs w:val="21"/>
          <w:lang w:eastAsia="hu-HU"/>
        </w:rPr>
        <w:t xml:space="preserve">selected </w:t>
      </w:r>
      <w:r w:rsidR="00973D70">
        <w:rPr>
          <w:rFonts w:eastAsia="Times New Roman" w:cstheme="minorHAnsi"/>
          <w:sz w:val="21"/>
          <w:szCs w:val="21"/>
          <w:lang w:eastAsia="hu-HU"/>
        </w:rPr>
        <w:t>programmes</w:t>
      </w:r>
      <w:r w:rsidR="00C40ADA">
        <w:rPr>
          <w:rFonts w:eastAsia="Times New Roman" w:cstheme="minorHAnsi"/>
          <w:sz w:val="21"/>
          <w:szCs w:val="21"/>
          <w:lang w:eastAsia="hu-HU"/>
        </w:rPr>
        <w:t xml:space="preserve"> is expected to arrive </w:t>
      </w:r>
      <w:r w:rsidR="00353D59">
        <w:rPr>
          <w:rFonts w:eastAsia="Times New Roman" w:cstheme="minorHAnsi"/>
          <w:sz w:val="21"/>
          <w:szCs w:val="21"/>
          <w:lang w:eastAsia="hu-HU"/>
        </w:rPr>
        <w:t>from</w:t>
      </w:r>
      <w:r w:rsidRPr="00E35E47">
        <w:rPr>
          <w:rFonts w:eastAsia="Times New Roman" w:cstheme="minorHAnsi"/>
          <w:sz w:val="21"/>
          <w:szCs w:val="21"/>
          <w:lang w:eastAsia="hu-HU"/>
        </w:rPr>
        <w:t xml:space="preserve"> additional sponsors of the program</w:t>
      </w:r>
      <w:r w:rsidR="00C40ADA">
        <w:rPr>
          <w:rFonts w:eastAsia="Times New Roman" w:cstheme="minorHAnsi"/>
          <w:sz w:val="21"/>
          <w:szCs w:val="21"/>
          <w:lang w:eastAsia="hu-HU"/>
        </w:rPr>
        <w:t xml:space="preserve">. </w:t>
      </w:r>
    </w:p>
    <w:p w14:paraId="6E714AC1" w14:textId="19A0351F" w:rsidR="00B52906" w:rsidRPr="00B52906" w:rsidRDefault="00C40ADA" w:rsidP="00B529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>
        <w:rPr>
          <w:rFonts w:eastAsia="Times New Roman" w:cstheme="minorHAnsi"/>
          <w:sz w:val="21"/>
          <w:szCs w:val="21"/>
          <w:lang w:eastAsia="hu-HU"/>
        </w:rPr>
        <w:t>O</w:t>
      </w:r>
      <w:r w:rsidRPr="00C40ADA">
        <w:rPr>
          <w:rFonts w:eastAsia="Times New Roman" w:cstheme="minorHAnsi"/>
          <w:sz w:val="21"/>
          <w:szCs w:val="21"/>
          <w:lang w:eastAsia="hu-HU"/>
        </w:rPr>
        <w:t>wn contribution</w:t>
      </w:r>
      <w:r>
        <w:rPr>
          <w:rFonts w:eastAsia="Times New Roman" w:cstheme="minorHAnsi"/>
          <w:sz w:val="21"/>
          <w:szCs w:val="21"/>
          <w:lang w:eastAsia="hu-HU"/>
        </w:rPr>
        <w:t xml:space="preserve">: </w:t>
      </w:r>
      <w:r w:rsidR="00B52906" w:rsidRPr="00B52906">
        <w:rPr>
          <w:rFonts w:eastAsia="Times New Roman" w:cstheme="minorHAnsi"/>
          <w:sz w:val="21"/>
          <w:szCs w:val="21"/>
          <w:lang w:eastAsia="hu-HU"/>
        </w:rPr>
        <w:t>the organisation's own resources</w:t>
      </w:r>
    </w:p>
    <w:p w14:paraId="41D1581B" w14:textId="3222B743" w:rsidR="00B52906" w:rsidRPr="00C40ADA" w:rsidRDefault="00B52906" w:rsidP="00C40ADA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 w:rsidRPr="00B52906">
        <w:rPr>
          <w:rFonts w:eastAsia="Times New Roman" w:cstheme="minorHAnsi"/>
          <w:sz w:val="21"/>
          <w:szCs w:val="21"/>
          <w:lang w:eastAsia="hu-HU"/>
        </w:rPr>
        <w:t>Please note that (</w:t>
      </w:r>
      <w:proofErr w:type="gramStart"/>
      <w:r w:rsidRPr="00B52906">
        <w:rPr>
          <w:rFonts w:eastAsia="Times New Roman" w:cstheme="minorHAnsi"/>
          <w:sz w:val="21"/>
          <w:szCs w:val="21"/>
          <w:lang w:eastAsia="hu-HU"/>
        </w:rPr>
        <w:t>8)+(</w:t>
      </w:r>
      <w:proofErr w:type="gramEnd"/>
      <w:r w:rsidRPr="00B52906">
        <w:rPr>
          <w:rFonts w:eastAsia="Times New Roman" w:cstheme="minorHAnsi"/>
          <w:sz w:val="21"/>
          <w:szCs w:val="21"/>
          <w:lang w:eastAsia="hu-HU"/>
        </w:rPr>
        <w:t xml:space="preserve">9)+(10) </w:t>
      </w:r>
      <w:r w:rsidR="00C40ADA">
        <w:rPr>
          <w:rFonts w:eastAsia="Times New Roman" w:cstheme="minorHAnsi"/>
          <w:sz w:val="21"/>
          <w:szCs w:val="21"/>
          <w:lang w:eastAsia="hu-HU"/>
        </w:rPr>
        <w:t>add up to</w:t>
      </w:r>
      <w:r w:rsidRPr="00B52906">
        <w:rPr>
          <w:rFonts w:eastAsia="Times New Roman" w:cstheme="minorHAnsi"/>
          <w:sz w:val="21"/>
          <w:szCs w:val="21"/>
          <w:lang w:eastAsia="hu-HU"/>
        </w:rPr>
        <w:t xml:space="preserve"> the total cost of the programme.</w:t>
      </w:r>
    </w:p>
    <w:p w14:paraId="11E89327" w14:textId="6822B191" w:rsidR="00A258BA" w:rsidRPr="00F6710F" w:rsidRDefault="00B52906" w:rsidP="00011286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hu-HU"/>
        </w:rPr>
      </w:pPr>
      <w:r w:rsidRPr="00C40ADA">
        <w:rPr>
          <w:rFonts w:eastAsia="Times New Roman" w:cstheme="minorHAnsi"/>
          <w:sz w:val="21"/>
          <w:szCs w:val="21"/>
          <w:lang w:eastAsia="hu-HU"/>
        </w:rPr>
        <w:t xml:space="preserve">The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 w:rsidRPr="00C40ADA">
        <w:rPr>
          <w:rFonts w:eastAsia="Times New Roman" w:cstheme="minorHAnsi"/>
          <w:sz w:val="21"/>
          <w:szCs w:val="21"/>
          <w:lang w:eastAsia="hu-HU"/>
        </w:rPr>
        <w:t>proposals will be evaluated by the Budapest Book Capital</w:t>
      </w:r>
      <w:r w:rsidR="00C40ADA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C40ADA" w:rsidRPr="00C40ADA">
        <w:rPr>
          <w:rFonts w:eastAsia="Times New Roman" w:cstheme="minorHAnsi"/>
          <w:sz w:val="21"/>
          <w:szCs w:val="21"/>
          <w:lang w:eastAsia="hu-HU"/>
        </w:rPr>
        <w:t>Preparatory Committee</w:t>
      </w:r>
      <w:r w:rsidR="00C40ADA">
        <w:rPr>
          <w:rFonts w:eastAsia="Times New Roman" w:cstheme="minorHAnsi"/>
          <w:sz w:val="21"/>
          <w:szCs w:val="21"/>
          <w:lang w:eastAsia="hu-HU"/>
        </w:rPr>
        <w:t xml:space="preserve">. </w:t>
      </w:r>
      <w:r w:rsidRPr="00C40ADA">
        <w:rPr>
          <w:rFonts w:eastAsia="Times New Roman" w:cstheme="minorHAnsi"/>
          <w:sz w:val="21"/>
          <w:szCs w:val="21"/>
          <w:lang w:eastAsia="hu-HU"/>
        </w:rPr>
        <w:t xml:space="preserve">Applicants will be informed </w:t>
      </w:r>
      <w:r w:rsidR="00353D59">
        <w:rPr>
          <w:rFonts w:eastAsia="Times New Roman" w:cstheme="minorHAnsi"/>
          <w:sz w:val="21"/>
          <w:szCs w:val="21"/>
          <w:lang w:eastAsia="hu-HU"/>
        </w:rPr>
        <w:t>per</w:t>
      </w:r>
      <w:r w:rsidRPr="00C40ADA">
        <w:rPr>
          <w:rFonts w:eastAsia="Times New Roman" w:cstheme="minorHAnsi"/>
          <w:sz w:val="21"/>
          <w:szCs w:val="21"/>
          <w:lang w:eastAsia="hu-HU"/>
        </w:rPr>
        <w:t xml:space="preserve"> e-mail by 15</w:t>
      </w:r>
      <w:r w:rsidR="00F6710F" w:rsidRPr="00F6710F">
        <w:rPr>
          <w:rFonts w:eastAsia="Times New Roman" w:cstheme="minorHAnsi"/>
          <w:sz w:val="21"/>
          <w:szCs w:val="21"/>
          <w:vertAlign w:val="superscript"/>
          <w:lang w:eastAsia="hu-HU"/>
        </w:rPr>
        <w:t>th</w:t>
      </w:r>
      <w:r w:rsidRPr="00C40ADA">
        <w:rPr>
          <w:rFonts w:eastAsia="Times New Roman" w:cstheme="minorHAnsi"/>
          <w:sz w:val="21"/>
          <w:szCs w:val="21"/>
          <w:lang w:eastAsia="hu-HU"/>
        </w:rPr>
        <w:t xml:space="preserve"> November 2022 </w:t>
      </w:r>
      <w:r w:rsidR="00F6710F">
        <w:rPr>
          <w:rFonts w:eastAsia="Times New Roman" w:cstheme="minorHAnsi"/>
          <w:sz w:val="21"/>
          <w:szCs w:val="21"/>
          <w:lang w:eastAsia="hu-HU"/>
        </w:rPr>
        <w:t xml:space="preserve">if their proposed </w:t>
      </w:r>
      <w:r w:rsidR="00973D70">
        <w:rPr>
          <w:rFonts w:eastAsia="Times New Roman" w:cstheme="minorHAnsi"/>
          <w:sz w:val="21"/>
          <w:szCs w:val="21"/>
          <w:lang w:eastAsia="hu-HU"/>
        </w:rPr>
        <w:t xml:space="preserve">programme </w:t>
      </w:r>
      <w:r w:rsidR="00353D59">
        <w:rPr>
          <w:rFonts w:eastAsia="Times New Roman" w:cstheme="minorHAnsi"/>
          <w:sz w:val="21"/>
          <w:szCs w:val="21"/>
          <w:lang w:eastAsia="hu-HU"/>
        </w:rPr>
        <w:t>is selected to be</w:t>
      </w:r>
      <w:r w:rsidRPr="00C40ADA">
        <w:rPr>
          <w:rFonts w:eastAsia="Times New Roman" w:cstheme="minorHAnsi"/>
          <w:sz w:val="21"/>
          <w:szCs w:val="21"/>
          <w:lang w:eastAsia="hu-HU"/>
        </w:rPr>
        <w:t xml:space="preserve"> included in the 2023 </w:t>
      </w:r>
      <w:r w:rsidR="00F6710F">
        <w:rPr>
          <w:rFonts w:eastAsia="Times New Roman" w:cstheme="minorHAnsi"/>
          <w:sz w:val="21"/>
          <w:szCs w:val="21"/>
          <w:lang w:eastAsia="hu-HU"/>
        </w:rPr>
        <w:t>Budapest Book Capital</w:t>
      </w:r>
      <w:r w:rsidRPr="00C40ADA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F6710F">
        <w:rPr>
          <w:rFonts w:eastAsia="Times New Roman" w:cstheme="minorHAnsi"/>
          <w:sz w:val="21"/>
          <w:szCs w:val="21"/>
          <w:lang w:eastAsia="hu-HU"/>
        </w:rPr>
        <w:t>event series.</w:t>
      </w:r>
    </w:p>
    <w:p w14:paraId="41AF0212" w14:textId="77777777" w:rsidR="00810A7C" w:rsidRPr="00D94545" w:rsidRDefault="00810A7C" w:rsidP="00011286">
      <w:pPr>
        <w:spacing w:after="0" w:line="276" w:lineRule="auto"/>
        <w:jc w:val="both"/>
        <w:rPr>
          <w:sz w:val="21"/>
          <w:szCs w:val="21"/>
        </w:rPr>
      </w:pPr>
    </w:p>
    <w:p w14:paraId="52BBD62A" w14:textId="50281DEE" w:rsidR="00011286" w:rsidRPr="00D94545" w:rsidRDefault="006F22CC" w:rsidP="00011286">
      <w:pPr>
        <w:spacing w:after="0"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Further information</w:t>
      </w:r>
      <w:r w:rsidR="00A64D87" w:rsidRPr="00D94545">
        <w:rPr>
          <w:b/>
          <w:bCs/>
          <w:sz w:val="21"/>
          <w:szCs w:val="21"/>
        </w:rPr>
        <w:t>:</w:t>
      </w:r>
    </w:p>
    <w:p w14:paraId="02F646B2" w14:textId="442F5728" w:rsidR="00D470DE" w:rsidRPr="00D94545" w:rsidRDefault="006F22CC" w:rsidP="00011286">
      <w:p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690F95">
        <w:rPr>
          <w:sz w:val="21"/>
          <w:szCs w:val="21"/>
        </w:rPr>
        <w:t>r</w:t>
      </w:r>
      <w:r>
        <w:rPr>
          <w:sz w:val="21"/>
          <w:szCs w:val="21"/>
        </w:rPr>
        <w:t xml:space="preserve">s. </w:t>
      </w:r>
      <w:r w:rsidR="00A64D87" w:rsidRPr="00D94545">
        <w:rPr>
          <w:sz w:val="21"/>
          <w:szCs w:val="21"/>
        </w:rPr>
        <w:t>Ildikó</w:t>
      </w:r>
      <w:r>
        <w:rPr>
          <w:sz w:val="21"/>
          <w:szCs w:val="21"/>
        </w:rPr>
        <w:t xml:space="preserve"> </w:t>
      </w:r>
      <w:r w:rsidRPr="00D94545">
        <w:rPr>
          <w:sz w:val="21"/>
          <w:szCs w:val="21"/>
        </w:rPr>
        <w:t>Váradi</w:t>
      </w:r>
      <w:r w:rsidR="00A64D87" w:rsidRPr="00D94545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+36 </w:t>
      </w:r>
      <w:r w:rsidR="00A64D87" w:rsidRPr="00D94545">
        <w:rPr>
          <w:sz w:val="21"/>
          <w:szCs w:val="21"/>
        </w:rPr>
        <w:t>20-474-24-63</w:t>
      </w:r>
      <w:r>
        <w:rPr>
          <w:sz w:val="21"/>
          <w:szCs w:val="21"/>
        </w:rPr>
        <w:t>, e-mail:</w:t>
      </w:r>
      <w:r w:rsidR="00A258BA" w:rsidRPr="00D94545">
        <w:rPr>
          <w:sz w:val="21"/>
          <w:szCs w:val="21"/>
        </w:rPr>
        <w:t xml:space="preserve"> </w:t>
      </w:r>
      <w:hyperlink r:id="rId6" w:history="1">
        <w:r w:rsidR="00A64D87" w:rsidRPr="00D94545">
          <w:rPr>
            <w:rStyle w:val="Hiperhivatkozs"/>
            <w:sz w:val="21"/>
            <w:szCs w:val="21"/>
          </w:rPr>
          <w:t>varadi.ildiko@fszek.hu</w:t>
        </w:r>
      </w:hyperlink>
      <w:r w:rsidR="00D470DE" w:rsidRPr="00D94545">
        <w:rPr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 w:rsidR="00D470DE" w:rsidRPr="00D94545">
        <w:rPr>
          <w:sz w:val="21"/>
          <w:szCs w:val="21"/>
        </w:rPr>
        <w:t xml:space="preserve"> </w:t>
      </w:r>
      <w:hyperlink r:id="rId7" w:history="1">
        <w:r w:rsidR="00D470DE" w:rsidRPr="00D94545">
          <w:rPr>
            <w:rStyle w:val="Hiperhivatkozs"/>
            <w:sz w:val="21"/>
            <w:szCs w:val="21"/>
          </w:rPr>
          <w:t>könyvfovaros2023@fszek.hu</w:t>
        </w:r>
      </w:hyperlink>
    </w:p>
    <w:sectPr w:rsidR="00D470DE" w:rsidRPr="00D94545" w:rsidSect="00251154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D98"/>
    <w:multiLevelType w:val="hybridMultilevel"/>
    <w:tmpl w:val="2CA65CB4"/>
    <w:lvl w:ilvl="0" w:tplc="BA806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6"/>
    <w:rsid w:val="00011286"/>
    <w:rsid w:val="0008502D"/>
    <w:rsid w:val="00096C41"/>
    <w:rsid w:val="0010498A"/>
    <w:rsid w:val="001364CE"/>
    <w:rsid w:val="00147177"/>
    <w:rsid w:val="001B4A17"/>
    <w:rsid w:val="001E701E"/>
    <w:rsid w:val="001F3918"/>
    <w:rsid w:val="00211061"/>
    <w:rsid w:val="00237FEC"/>
    <w:rsid w:val="00241404"/>
    <w:rsid w:val="00251154"/>
    <w:rsid w:val="002753D5"/>
    <w:rsid w:val="002B0899"/>
    <w:rsid w:val="002B4B40"/>
    <w:rsid w:val="002E6059"/>
    <w:rsid w:val="00336D28"/>
    <w:rsid w:val="00353D59"/>
    <w:rsid w:val="003B5589"/>
    <w:rsid w:val="004431C7"/>
    <w:rsid w:val="004E06C1"/>
    <w:rsid w:val="0051173F"/>
    <w:rsid w:val="00514272"/>
    <w:rsid w:val="005D5BF7"/>
    <w:rsid w:val="0060663E"/>
    <w:rsid w:val="00656F42"/>
    <w:rsid w:val="00690F95"/>
    <w:rsid w:val="006A1535"/>
    <w:rsid w:val="006B5A6B"/>
    <w:rsid w:val="006C1C0C"/>
    <w:rsid w:val="006D35F6"/>
    <w:rsid w:val="006F22CC"/>
    <w:rsid w:val="00706186"/>
    <w:rsid w:val="007442D5"/>
    <w:rsid w:val="007A7316"/>
    <w:rsid w:val="007E471D"/>
    <w:rsid w:val="00806441"/>
    <w:rsid w:val="00810A7C"/>
    <w:rsid w:val="00830CC9"/>
    <w:rsid w:val="00842774"/>
    <w:rsid w:val="00845600"/>
    <w:rsid w:val="008E0F46"/>
    <w:rsid w:val="009512CF"/>
    <w:rsid w:val="00973D70"/>
    <w:rsid w:val="0098670F"/>
    <w:rsid w:val="009C4C5F"/>
    <w:rsid w:val="009D41C8"/>
    <w:rsid w:val="00A0608B"/>
    <w:rsid w:val="00A258BA"/>
    <w:rsid w:val="00A64D87"/>
    <w:rsid w:val="00AD3D62"/>
    <w:rsid w:val="00B12F38"/>
    <w:rsid w:val="00B143AF"/>
    <w:rsid w:val="00B45180"/>
    <w:rsid w:val="00B52906"/>
    <w:rsid w:val="00B623B9"/>
    <w:rsid w:val="00B6276A"/>
    <w:rsid w:val="00BC62AC"/>
    <w:rsid w:val="00BE7FA8"/>
    <w:rsid w:val="00BF7687"/>
    <w:rsid w:val="00C06703"/>
    <w:rsid w:val="00C3502E"/>
    <w:rsid w:val="00C40ADA"/>
    <w:rsid w:val="00C7304D"/>
    <w:rsid w:val="00CD794A"/>
    <w:rsid w:val="00D470DE"/>
    <w:rsid w:val="00D93E9F"/>
    <w:rsid w:val="00D94545"/>
    <w:rsid w:val="00DF64E6"/>
    <w:rsid w:val="00E02C09"/>
    <w:rsid w:val="00E35E47"/>
    <w:rsid w:val="00E63069"/>
    <w:rsid w:val="00F44821"/>
    <w:rsid w:val="00F669C6"/>
    <w:rsid w:val="00F6710F"/>
    <w:rsid w:val="00F73901"/>
    <w:rsid w:val="00F87EEA"/>
    <w:rsid w:val="00F924C9"/>
    <w:rsid w:val="00FF025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A4F4"/>
  <w15:chartTrackingRefBased/>
  <w15:docId w15:val="{0EB11711-9242-41A9-9C00-B57301D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64E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4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482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112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4D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&#246;nyvfovaros2023@fsz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adi.ildiko@fszek.hu" TargetMode="External"/><Relationship Id="rId5" Type="http://schemas.openxmlformats.org/officeDocument/2006/relationships/hyperlink" Target="mailto:konyvfovaros2023@fsze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Váradi</dc:creator>
  <cp:keywords/>
  <dc:description/>
  <cp:lastModifiedBy>Ildiko Váradi</cp:lastModifiedBy>
  <cp:revision>2</cp:revision>
  <cp:lastPrinted>2022-08-25T18:01:00Z</cp:lastPrinted>
  <dcterms:created xsi:type="dcterms:W3CDTF">2022-09-27T07:08:00Z</dcterms:created>
  <dcterms:modified xsi:type="dcterms:W3CDTF">2022-09-27T07:08:00Z</dcterms:modified>
</cp:coreProperties>
</file>